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77D" w:rsidRDefault="009D177D" w:rsidP="009D177D">
      <w:pPr>
        <w:spacing w:line="300" w:lineRule="auto"/>
        <w:rPr>
          <w:rFonts w:ascii="Times New Roman" w:hAnsi="微软雅黑" w:cs="Times New Roman"/>
          <w:sz w:val="36"/>
          <w:szCs w:val="36"/>
        </w:rPr>
      </w:pPr>
      <w:r w:rsidRPr="00EE7CA0">
        <w:rPr>
          <w:rFonts w:ascii="Times New Roman" w:hAnsi="微软雅黑" w:cs="Times New Roman"/>
          <w:b/>
          <w:sz w:val="36"/>
          <w:szCs w:val="36"/>
        </w:rPr>
        <w:t>附件</w:t>
      </w:r>
      <w:r w:rsidR="00597C8D">
        <w:rPr>
          <w:rFonts w:ascii="Times New Roman" w:hAnsi="Times New Roman" w:cs="Times New Roman"/>
          <w:b/>
          <w:sz w:val="36"/>
          <w:szCs w:val="36"/>
        </w:rPr>
        <w:t>3</w:t>
      </w:r>
      <w:bookmarkStart w:id="0" w:name="_GoBack"/>
      <w:bookmarkEnd w:id="0"/>
      <w:r w:rsidRPr="00EE7CA0">
        <w:rPr>
          <w:rFonts w:ascii="Times New Roman" w:hAnsi="Times New Roman" w:cs="Times New Roman"/>
          <w:b/>
          <w:sz w:val="36"/>
          <w:szCs w:val="36"/>
        </w:rPr>
        <w:t xml:space="preserve"> </w:t>
      </w:r>
      <w:r w:rsidRPr="00EE7CA0">
        <w:rPr>
          <w:rFonts w:ascii="Times New Roman" w:hAnsi="微软雅黑" w:cs="Times New Roman"/>
          <w:sz w:val="36"/>
          <w:szCs w:val="36"/>
        </w:rPr>
        <w:t>《</w:t>
      </w:r>
      <w:r w:rsidRPr="00EE7CA0">
        <w:rPr>
          <w:rFonts w:ascii="Times New Roman" w:hAnsi="微软雅黑" w:cs="Times New Roman"/>
          <w:b/>
          <w:bCs/>
          <w:sz w:val="36"/>
          <w:szCs w:val="36"/>
        </w:rPr>
        <w:t>个性化科研素养训练课</w:t>
      </w:r>
      <w:r w:rsidRPr="00EE7CA0">
        <w:rPr>
          <w:rFonts w:ascii="Times New Roman" w:hAnsi="微软雅黑" w:cs="Times New Roman"/>
          <w:sz w:val="36"/>
          <w:szCs w:val="36"/>
        </w:rPr>
        <w:t>》教学大纲</w:t>
      </w:r>
    </w:p>
    <w:tbl>
      <w:tblPr>
        <w:tblStyle w:val="a8"/>
        <w:tblW w:w="9067" w:type="dxa"/>
        <w:tblLook w:val="04A0" w:firstRow="1" w:lastRow="0" w:firstColumn="1" w:lastColumn="0" w:noHBand="0" w:noVBand="1"/>
      </w:tblPr>
      <w:tblGrid>
        <w:gridCol w:w="1632"/>
        <w:gridCol w:w="1120"/>
        <w:gridCol w:w="557"/>
        <w:gridCol w:w="557"/>
        <w:gridCol w:w="1115"/>
        <w:gridCol w:w="1103"/>
        <w:gridCol w:w="552"/>
        <w:gridCol w:w="550"/>
        <w:gridCol w:w="1881"/>
      </w:tblGrid>
      <w:tr w:rsidR="009D177D" w:rsidTr="009D177D">
        <w:tc>
          <w:tcPr>
            <w:tcW w:w="1632" w:type="dxa"/>
            <w:vMerge w:val="restart"/>
          </w:tcPr>
          <w:p w:rsidR="009D177D" w:rsidRDefault="009D177D" w:rsidP="00F40B32">
            <w:pPr>
              <w:spacing w:line="300" w:lineRule="auto"/>
              <w:rPr>
                <w:rFonts w:ascii="Times New Roman" w:hAnsi="Times New Roman"/>
                <w:b/>
                <w:sz w:val="36"/>
                <w:szCs w:val="36"/>
              </w:rPr>
            </w:pPr>
          </w:p>
          <w:p w:rsidR="009D177D" w:rsidRDefault="009D177D" w:rsidP="00F40B32">
            <w:pPr>
              <w:spacing w:line="300" w:lineRule="auto"/>
              <w:rPr>
                <w:rFonts w:ascii="Times New Roman" w:hAnsi="Times New Roman"/>
                <w:b/>
                <w:sz w:val="36"/>
                <w:szCs w:val="36"/>
              </w:rPr>
            </w:pPr>
            <w:r w:rsidRPr="007568DA">
              <w:rPr>
                <w:rFonts w:hAnsi="微软雅黑"/>
                <w:sz w:val="24"/>
              </w:rPr>
              <w:t>基本信息</w:t>
            </w:r>
          </w:p>
        </w:tc>
        <w:tc>
          <w:tcPr>
            <w:tcW w:w="1677" w:type="dxa"/>
            <w:gridSpan w:val="2"/>
            <w:vMerge w:val="restart"/>
          </w:tcPr>
          <w:p w:rsidR="009D177D" w:rsidRDefault="009D177D" w:rsidP="00F40B32">
            <w:pPr>
              <w:spacing w:line="300" w:lineRule="auto"/>
              <w:rPr>
                <w:rFonts w:ascii="Times New Roman" w:hAnsi="Times New Roman"/>
                <w:b/>
                <w:sz w:val="36"/>
                <w:szCs w:val="36"/>
              </w:rPr>
            </w:pPr>
            <w:r w:rsidRPr="007568DA">
              <w:rPr>
                <w:rFonts w:hAnsi="微软雅黑"/>
                <w:sz w:val="24"/>
              </w:rPr>
              <w:t>课程名称</w:t>
            </w:r>
          </w:p>
        </w:tc>
        <w:tc>
          <w:tcPr>
            <w:tcW w:w="1672" w:type="dxa"/>
            <w:gridSpan w:val="2"/>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中文</w:t>
            </w:r>
          </w:p>
        </w:tc>
        <w:tc>
          <w:tcPr>
            <w:tcW w:w="4086" w:type="dxa"/>
            <w:gridSpan w:val="4"/>
            <w:vAlign w:val="center"/>
          </w:tcPr>
          <w:p w:rsidR="009D177D" w:rsidRDefault="009D177D" w:rsidP="00F40B32">
            <w:pPr>
              <w:spacing w:line="300" w:lineRule="auto"/>
              <w:rPr>
                <w:rFonts w:ascii="Times New Roman" w:hAnsi="Times New Roman"/>
                <w:b/>
                <w:sz w:val="36"/>
                <w:szCs w:val="36"/>
              </w:rPr>
            </w:pPr>
            <w:r w:rsidRPr="007568DA">
              <w:rPr>
                <w:rFonts w:hAnsi="微软雅黑"/>
                <w:sz w:val="24"/>
              </w:rPr>
              <w:t>个性化科研素养训练课</w:t>
            </w:r>
          </w:p>
        </w:tc>
      </w:tr>
      <w:tr w:rsidR="009D177D" w:rsidTr="009D177D">
        <w:tc>
          <w:tcPr>
            <w:tcW w:w="1632" w:type="dxa"/>
            <w:vMerge/>
          </w:tcPr>
          <w:p w:rsidR="009D177D" w:rsidRDefault="009D177D" w:rsidP="00F40B32">
            <w:pPr>
              <w:spacing w:line="300" w:lineRule="auto"/>
              <w:rPr>
                <w:rFonts w:ascii="Times New Roman" w:hAnsi="Times New Roman"/>
                <w:b/>
                <w:sz w:val="36"/>
                <w:szCs w:val="36"/>
              </w:rPr>
            </w:pPr>
          </w:p>
        </w:tc>
        <w:tc>
          <w:tcPr>
            <w:tcW w:w="1677" w:type="dxa"/>
            <w:gridSpan w:val="2"/>
            <w:vMerge/>
          </w:tcPr>
          <w:p w:rsidR="009D177D" w:rsidRDefault="009D177D" w:rsidP="00F40B32">
            <w:pPr>
              <w:spacing w:line="300" w:lineRule="auto"/>
              <w:rPr>
                <w:rFonts w:ascii="Times New Roman" w:hAnsi="Times New Roman"/>
                <w:b/>
                <w:sz w:val="36"/>
                <w:szCs w:val="36"/>
              </w:rPr>
            </w:pPr>
          </w:p>
        </w:tc>
        <w:tc>
          <w:tcPr>
            <w:tcW w:w="1672" w:type="dxa"/>
            <w:gridSpan w:val="2"/>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英文</w:t>
            </w:r>
          </w:p>
        </w:tc>
        <w:tc>
          <w:tcPr>
            <w:tcW w:w="4086" w:type="dxa"/>
            <w:gridSpan w:val="4"/>
            <w:vAlign w:val="center"/>
          </w:tcPr>
          <w:p w:rsidR="009D177D" w:rsidRDefault="009D177D" w:rsidP="00F40B32">
            <w:pPr>
              <w:spacing w:line="300" w:lineRule="auto"/>
              <w:rPr>
                <w:rFonts w:ascii="Times New Roman" w:hAnsi="Times New Roman"/>
                <w:b/>
                <w:sz w:val="36"/>
                <w:szCs w:val="36"/>
              </w:rPr>
            </w:pPr>
            <w:r w:rsidRPr="007568DA">
              <w:rPr>
                <w:sz w:val="24"/>
              </w:rPr>
              <w:t xml:space="preserve">Individual scientific literacy training course </w:t>
            </w:r>
          </w:p>
        </w:tc>
      </w:tr>
      <w:tr w:rsidR="009D177D" w:rsidTr="009D177D">
        <w:tc>
          <w:tcPr>
            <w:tcW w:w="1632" w:type="dxa"/>
            <w:vMerge/>
          </w:tcPr>
          <w:p w:rsidR="009D177D" w:rsidRDefault="009D177D" w:rsidP="00F40B32">
            <w:pPr>
              <w:spacing w:line="300" w:lineRule="auto"/>
              <w:rPr>
                <w:rFonts w:ascii="Times New Roman" w:hAnsi="Times New Roman"/>
                <w:b/>
                <w:sz w:val="36"/>
                <w:szCs w:val="36"/>
              </w:rPr>
            </w:pPr>
          </w:p>
        </w:tc>
        <w:tc>
          <w:tcPr>
            <w:tcW w:w="1677" w:type="dxa"/>
            <w:gridSpan w:val="2"/>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课程号</w:t>
            </w:r>
          </w:p>
        </w:tc>
        <w:tc>
          <w:tcPr>
            <w:tcW w:w="1672" w:type="dxa"/>
            <w:gridSpan w:val="2"/>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655"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课程性质</w:t>
            </w:r>
          </w:p>
        </w:tc>
        <w:tc>
          <w:tcPr>
            <w:tcW w:w="2431"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卓越必修课</w:t>
            </w:r>
          </w:p>
        </w:tc>
      </w:tr>
      <w:tr w:rsidR="009D177D" w:rsidTr="009D177D">
        <w:tc>
          <w:tcPr>
            <w:tcW w:w="1632" w:type="dxa"/>
            <w:vMerge/>
          </w:tcPr>
          <w:p w:rsidR="009D177D" w:rsidRDefault="009D177D" w:rsidP="00F40B32">
            <w:pPr>
              <w:spacing w:line="300" w:lineRule="auto"/>
              <w:rPr>
                <w:rFonts w:ascii="Times New Roman" w:hAnsi="Times New Roman"/>
                <w:b/>
                <w:sz w:val="36"/>
                <w:szCs w:val="36"/>
              </w:rPr>
            </w:pPr>
          </w:p>
        </w:tc>
        <w:tc>
          <w:tcPr>
            <w:tcW w:w="1120"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学分</w:t>
            </w:r>
          </w:p>
        </w:tc>
        <w:tc>
          <w:tcPr>
            <w:tcW w:w="1114"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sz w:val="24"/>
              </w:rPr>
              <w:t>3.5</w:t>
            </w:r>
            <w:r w:rsidRPr="007568DA">
              <w:rPr>
                <w:rFonts w:eastAsia="微软雅黑" w:hAnsi="微软雅黑"/>
                <w:sz w:val="24"/>
              </w:rPr>
              <w:t>（每学期</w:t>
            </w:r>
            <w:r w:rsidRPr="007568DA">
              <w:rPr>
                <w:rFonts w:eastAsia="微软雅黑"/>
                <w:sz w:val="24"/>
              </w:rPr>
              <w:t>0.5</w:t>
            </w:r>
            <w:r w:rsidRPr="007568DA">
              <w:rPr>
                <w:rFonts w:eastAsia="微软雅黑" w:hAnsi="微软雅黑"/>
                <w:sz w:val="24"/>
              </w:rPr>
              <w:t>）</w:t>
            </w:r>
          </w:p>
        </w:tc>
        <w:tc>
          <w:tcPr>
            <w:tcW w:w="1115"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实习周数</w:t>
            </w:r>
          </w:p>
        </w:tc>
        <w:tc>
          <w:tcPr>
            <w:tcW w:w="1103"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全年</w:t>
            </w:r>
          </w:p>
        </w:tc>
        <w:tc>
          <w:tcPr>
            <w:tcW w:w="1102"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开课学期</w:t>
            </w:r>
          </w:p>
        </w:tc>
        <w:tc>
          <w:tcPr>
            <w:tcW w:w="1881"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sz w:val="24"/>
              </w:rPr>
              <w:t>1-7</w:t>
            </w:r>
            <w:r w:rsidRPr="007568DA">
              <w:rPr>
                <w:rFonts w:eastAsia="微软雅黑" w:hAnsi="微软雅黑"/>
                <w:sz w:val="24"/>
              </w:rPr>
              <w:t>学期</w:t>
            </w:r>
          </w:p>
        </w:tc>
      </w:tr>
      <w:tr w:rsidR="009D177D" w:rsidTr="009D177D">
        <w:tc>
          <w:tcPr>
            <w:tcW w:w="1632" w:type="dxa"/>
            <w:vMerge/>
          </w:tcPr>
          <w:p w:rsidR="009D177D" w:rsidRDefault="009D177D" w:rsidP="00F40B32">
            <w:pPr>
              <w:spacing w:line="300" w:lineRule="auto"/>
              <w:rPr>
                <w:rFonts w:ascii="Times New Roman" w:hAnsi="Times New Roman"/>
                <w:b/>
                <w:sz w:val="36"/>
                <w:szCs w:val="36"/>
              </w:rPr>
            </w:pPr>
          </w:p>
        </w:tc>
        <w:tc>
          <w:tcPr>
            <w:tcW w:w="1677"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面向专业</w:t>
            </w:r>
          </w:p>
        </w:tc>
        <w:tc>
          <w:tcPr>
            <w:tcW w:w="1672"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水产养殖学和水族科学与技术专业卓越班</w:t>
            </w:r>
          </w:p>
        </w:tc>
        <w:tc>
          <w:tcPr>
            <w:tcW w:w="1655"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先修课程</w:t>
            </w:r>
          </w:p>
        </w:tc>
        <w:tc>
          <w:tcPr>
            <w:tcW w:w="2431" w:type="dxa"/>
            <w:gridSpan w:val="2"/>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无</w:t>
            </w:r>
          </w:p>
        </w:tc>
      </w:tr>
      <w:tr w:rsidR="009D177D" w:rsidTr="009D177D">
        <w:tc>
          <w:tcPr>
            <w:tcW w:w="1632" w:type="dxa"/>
          </w:tcPr>
          <w:p w:rsidR="009D177D" w:rsidRDefault="009D177D" w:rsidP="00F40B32">
            <w:pPr>
              <w:spacing w:line="300" w:lineRule="auto"/>
              <w:rPr>
                <w:rFonts w:ascii="Times New Roman" w:hAnsi="Times New Roman"/>
                <w:b/>
                <w:sz w:val="36"/>
                <w:szCs w:val="36"/>
              </w:rPr>
            </w:pPr>
            <w:r w:rsidRPr="007568DA">
              <w:rPr>
                <w:rFonts w:hAnsi="微软雅黑"/>
                <w:sz w:val="24"/>
              </w:rPr>
              <w:t>课程目的</w:t>
            </w:r>
          </w:p>
        </w:tc>
        <w:tc>
          <w:tcPr>
            <w:tcW w:w="7435" w:type="dxa"/>
            <w:gridSpan w:val="8"/>
          </w:tcPr>
          <w:p w:rsidR="009D177D" w:rsidRDefault="009D177D" w:rsidP="00F40B32">
            <w:pPr>
              <w:spacing w:line="300" w:lineRule="auto"/>
              <w:rPr>
                <w:rFonts w:ascii="Times New Roman" w:hAnsi="Times New Roman"/>
                <w:b/>
                <w:sz w:val="36"/>
                <w:szCs w:val="36"/>
              </w:rPr>
            </w:pPr>
            <w:r w:rsidRPr="007568DA">
              <w:rPr>
                <w:rFonts w:hAnsi="微软雅黑"/>
                <w:kern w:val="2"/>
                <w:sz w:val="24"/>
              </w:rPr>
              <w:t>我校水产养殖学和水族科学与技术两个本科专业入选了教育部首批卓越农林人才（拔尖创新型）培养计划，该计划的主旨在于在目前大众化教育的基础上，分流一部分学习能力强、科学素养高的学生进行精英化培养，培养与加强学生的创新精神和实践能力，培养一批高层次、高水平拔尖创新型水产人才。为了落实卓越计划中水产养殖学和水族科学与技术专业卓越学生创新实践能力的培养，特开设本课程。该课程通过学生进教师的科研实验室，一对一接受教师科研素养指导及参与科研实践活动，培养学生科研素养和实践创新能力，提升人才培养质量。</w:t>
            </w:r>
          </w:p>
        </w:tc>
      </w:tr>
      <w:tr w:rsidR="009D177D" w:rsidTr="009D177D">
        <w:tc>
          <w:tcPr>
            <w:tcW w:w="1632" w:type="dxa"/>
          </w:tcPr>
          <w:p w:rsidR="009D177D" w:rsidRPr="007568DA" w:rsidRDefault="009D177D" w:rsidP="00F40B32">
            <w:pPr>
              <w:spacing w:line="300" w:lineRule="auto"/>
              <w:rPr>
                <w:rFonts w:hAnsi="微软雅黑"/>
                <w:sz w:val="24"/>
              </w:rPr>
            </w:pPr>
            <w:r w:rsidRPr="007568DA">
              <w:rPr>
                <w:rFonts w:hAnsi="微软雅黑"/>
                <w:sz w:val="24"/>
              </w:rPr>
              <w:t>课程要求</w:t>
            </w:r>
          </w:p>
        </w:tc>
        <w:tc>
          <w:tcPr>
            <w:tcW w:w="7435" w:type="dxa"/>
            <w:gridSpan w:val="8"/>
          </w:tcPr>
          <w:p w:rsidR="009D177D" w:rsidRPr="007568DA" w:rsidRDefault="009D177D" w:rsidP="00F40B32">
            <w:pPr>
              <w:pStyle w:val="a7"/>
              <w:shd w:val="clear" w:color="auto" w:fill="FFFFFF"/>
              <w:spacing w:line="300" w:lineRule="auto"/>
              <w:ind w:firstLineChars="0"/>
              <w:rPr>
                <w:rFonts w:ascii="Times New Roman" w:hAnsi="Times New Roman"/>
                <w:bCs/>
                <w:sz w:val="24"/>
                <w:szCs w:val="21"/>
              </w:rPr>
            </w:pPr>
            <w:r w:rsidRPr="007568DA">
              <w:rPr>
                <w:rFonts w:ascii="Times New Roman" w:hAnsi="微软雅黑"/>
                <w:sz w:val="24"/>
                <w:szCs w:val="21"/>
              </w:rPr>
              <w:t>通过个性化科研素养训练课，培养学生的科研精神，提升学生科研素养。系列科研素养训练课结束后，要求学生至少获得</w:t>
            </w:r>
            <w:r w:rsidRPr="007568DA">
              <w:rPr>
                <w:rFonts w:ascii="Times New Roman" w:hAnsi="Times New Roman"/>
                <w:sz w:val="24"/>
                <w:szCs w:val="21"/>
              </w:rPr>
              <w:t>2</w:t>
            </w:r>
            <w:r w:rsidRPr="007568DA">
              <w:rPr>
                <w:rFonts w:ascii="Times New Roman" w:hAnsi="微软雅黑"/>
                <w:sz w:val="24"/>
                <w:szCs w:val="21"/>
              </w:rPr>
              <w:t>项如下成果：</w:t>
            </w:r>
            <w:r w:rsidRPr="007568DA">
              <w:rPr>
                <w:rFonts w:ascii="Times New Roman" w:hAnsi="Times New Roman"/>
                <w:sz w:val="24"/>
                <w:szCs w:val="24"/>
              </w:rPr>
              <w:fldChar w:fldCharType="begin"/>
            </w:r>
            <w:r w:rsidRPr="007568DA">
              <w:rPr>
                <w:rFonts w:ascii="Times New Roman" w:hAnsi="Times New Roman"/>
                <w:sz w:val="24"/>
                <w:szCs w:val="24"/>
              </w:rPr>
              <w:instrText xml:space="preserve"> = 1 \* GB3 </w:instrText>
            </w:r>
            <w:r w:rsidRPr="007568DA">
              <w:rPr>
                <w:rFonts w:ascii="Times New Roman" w:hAnsi="Times New Roman"/>
                <w:sz w:val="24"/>
                <w:szCs w:val="24"/>
              </w:rPr>
              <w:fldChar w:fldCharType="separate"/>
            </w:r>
            <w:r w:rsidRPr="007568DA">
              <w:rPr>
                <w:rFonts w:ascii="Times New Roman" w:hAnsi="微软雅黑"/>
                <w:noProof/>
                <w:sz w:val="24"/>
                <w:szCs w:val="24"/>
              </w:rPr>
              <w:t>①</w:t>
            </w:r>
            <w:r w:rsidRPr="007568DA">
              <w:rPr>
                <w:rFonts w:ascii="Times New Roman" w:hAnsi="Times New Roman"/>
                <w:sz w:val="24"/>
                <w:szCs w:val="24"/>
              </w:rPr>
              <w:fldChar w:fldCharType="end"/>
            </w:r>
            <w:r w:rsidRPr="007568DA">
              <w:rPr>
                <w:rFonts w:ascii="Times New Roman" w:hAnsi="微软雅黑"/>
                <w:sz w:val="24"/>
                <w:szCs w:val="24"/>
              </w:rPr>
              <w:t>升学或出国留学成功；</w:t>
            </w:r>
            <w:r w:rsidRPr="007568DA">
              <w:rPr>
                <w:rFonts w:ascii="Times New Roman" w:hAnsi="Times New Roman"/>
                <w:sz w:val="24"/>
                <w:szCs w:val="24"/>
              </w:rPr>
              <w:fldChar w:fldCharType="begin"/>
            </w:r>
            <w:r w:rsidRPr="007568DA">
              <w:rPr>
                <w:rFonts w:ascii="Times New Roman" w:hAnsi="Times New Roman"/>
                <w:sz w:val="24"/>
                <w:szCs w:val="24"/>
              </w:rPr>
              <w:instrText xml:space="preserve"> = 2 \* GB3 </w:instrText>
            </w:r>
            <w:r w:rsidRPr="007568DA">
              <w:rPr>
                <w:rFonts w:ascii="Times New Roman" w:hAnsi="Times New Roman"/>
                <w:sz w:val="24"/>
                <w:szCs w:val="24"/>
              </w:rPr>
              <w:fldChar w:fldCharType="separate"/>
            </w:r>
            <w:r w:rsidRPr="007568DA">
              <w:rPr>
                <w:rFonts w:ascii="Times New Roman" w:hAnsi="微软雅黑"/>
                <w:noProof/>
                <w:sz w:val="24"/>
                <w:szCs w:val="24"/>
              </w:rPr>
              <w:t>②</w:t>
            </w:r>
            <w:r w:rsidRPr="007568DA">
              <w:rPr>
                <w:rFonts w:ascii="Times New Roman" w:hAnsi="Times New Roman"/>
                <w:sz w:val="24"/>
                <w:szCs w:val="24"/>
              </w:rPr>
              <w:fldChar w:fldCharType="end"/>
            </w:r>
            <w:r w:rsidRPr="007568DA">
              <w:rPr>
                <w:rFonts w:ascii="Times New Roman" w:hAnsi="微软雅黑"/>
                <w:sz w:val="24"/>
                <w:szCs w:val="24"/>
              </w:rPr>
              <w:t>公开发表</w:t>
            </w:r>
            <w:r w:rsidRPr="007568DA">
              <w:rPr>
                <w:rFonts w:ascii="Times New Roman" w:hAnsi="Times New Roman"/>
                <w:sz w:val="24"/>
                <w:szCs w:val="24"/>
              </w:rPr>
              <w:t>SCI</w:t>
            </w:r>
            <w:r w:rsidRPr="007568DA">
              <w:rPr>
                <w:rFonts w:ascii="Times New Roman" w:hAnsi="微软雅黑"/>
                <w:sz w:val="24"/>
                <w:szCs w:val="24"/>
              </w:rPr>
              <w:t>学术论文</w:t>
            </w:r>
            <w:r w:rsidRPr="007568DA">
              <w:rPr>
                <w:rFonts w:ascii="Times New Roman" w:hAnsi="Times New Roman"/>
                <w:sz w:val="24"/>
                <w:szCs w:val="24"/>
              </w:rPr>
              <w:t>1</w:t>
            </w:r>
            <w:r w:rsidRPr="007568DA">
              <w:rPr>
                <w:rFonts w:ascii="Times New Roman" w:hAnsi="微软雅黑"/>
                <w:sz w:val="24"/>
                <w:szCs w:val="24"/>
              </w:rPr>
              <w:t>篇（学生第一作者）；</w:t>
            </w:r>
            <w:r w:rsidRPr="007568DA">
              <w:rPr>
                <w:rFonts w:ascii="Times New Roman" w:hAnsi="Times New Roman"/>
                <w:sz w:val="24"/>
                <w:szCs w:val="24"/>
              </w:rPr>
              <w:fldChar w:fldCharType="begin"/>
            </w:r>
            <w:r w:rsidRPr="007568DA">
              <w:rPr>
                <w:rFonts w:ascii="Times New Roman" w:hAnsi="Times New Roman"/>
                <w:sz w:val="24"/>
                <w:szCs w:val="24"/>
              </w:rPr>
              <w:instrText xml:space="preserve"> = 3 \* GB3 </w:instrText>
            </w:r>
            <w:r w:rsidRPr="007568DA">
              <w:rPr>
                <w:rFonts w:ascii="Times New Roman" w:hAnsi="Times New Roman"/>
                <w:sz w:val="24"/>
                <w:szCs w:val="24"/>
              </w:rPr>
              <w:fldChar w:fldCharType="separate"/>
            </w:r>
            <w:r w:rsidRPr="007568DA">
              <w:rPr>
                <w:rFonts w:ascii="Times New Roman" w:hAnsi="微软雅黑"/>
                <w:noProof/>
                <w:sz w:val="24"/>
                <w:szCs w:val="24"/>
              </w:rPr>
              <w:t>③</w:t>
            </w:r>
            <w:r w:rsidRPr="007568DA">
              <w:rPr>
                <w:rFonts w:ascii="Times New Roman" w:hAnsi="Times New Roman"/>
                <w:sz w:val="24"/>
                <w:szCs w:val="24"/>
              </w:rPr>
              <w:fldChar w:fldCharType="end"/>
            </w:r>
            <w:r w:rsidRPr="007568DA">
              <w:rPr>
                <w:rFonts w:ascii="Times New Roman" w:hAnsi="微软雅黑"/>
                <w:sz w:val="24"/>
                <w:szCs w:val="24"/>
              </w:rPr>
              <w:t>授权发明专利</w:t>
            </w:r>
            <w:r w:rsidRPr="007568DA">
              <w:rPr>
                <w:rFonts w:ascii="Times New Roman" w:hAnsi="Times New Roman"/>
                <w:sz w:val="24"/>
                <w:szCs w:val="24"/>
              </w:rPr>
              <w:t>1</w:t>
            </w:r>
            <w:r w:rsidRPr="007568DA">
              <w:rPr>
                <w:rFonts w:ascii="Times New Roman" w:hAnsi="微软雅黑"/>
                <w:sz w:val="24"/>
                <w:szCs w:val="24"/>
              </w:rPr>
              <w:t>项。</w:t>
            </w:r>
          </w:p>
          <w:p w:rsidR="009D177D" w:rsidRPr="007568DA" w:rsidRDefault="009D177D" w:rsidP="00F40B32">
            <w:pPr>
              <w:spacing w:line="300" w:lineRule="auto"/>
              <w:rPr>
                <w:rFonts w:hAnsi="微软雅黑"/>
                <w:kern w:val="2"/>
                <w:sz w:val="24"/>
              </w:rPr>
            </w:pPr>
          </w:p>
        </w:tc>
      </w:tr>
    </w:tbl>
    <w:p w:rsidR="009D177D" w:rsidRPr="00EE7CA0" w:rsidRDefault="009D177D" w:rsidP="009D177D">
      <w:pPr>
        <w:spacing w:line="300" w:lineRule="auto"/>
        <w:rPr>
          <w:rFonts w:ascii="Times New Roman" w:hAnsi="Times New Roman" w:cs="Times New Roman"/>
          <w:b/>
          <w:sz w:val="36"/>
          <w:szCs w:val="36"/>
        </w:rPr>
      </w:pPr>
    </w:p>
    <w:tbl>
      <w:tblPr>
        <w:tblpPr w:leftFromText="180" w:rightFromText="180" w:vertAnchor="page" w:horzAnchor="margin" w:tblpY="2326"/>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63"/>
        <w:gridCol w:w="2410"/>
        <w:gridCol w:w="709"/>
        <w:gridCol w:w="1134"/>
        <w:gridCol w:w="1766"/>
        <w:gridCol w:w="1357"/>
      </w:tblGrid>
      <w:tr w:rsidR="009D177D" w:rsidRPr="007568DA" w:rsidTr="009D177D">
        <w:trPr>
          <w:trHeight w:val="550"/>
        </w:trPr>
        <w:tc>
          <w:tcPr>
            <w:tcW w:w="988" w:type="dxa"/>
            <w:vMerge w:val="restart"/>
            <w:tcBorders>
              <w:top w:val="single" w:sz="4" w:space="0" w:color="auto"/>
            </w:tcBorders>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lastRenderedPageBreak/>
              <w:t>内容与安排</w:t>
            </w:r>
          </w:p>
        </w:tc>
        <w:tc>
          <w:tcPr>
            <w:tcW w:w="963" w:type="dxa"/>
            <w:tcBorders>
              <w:top w:val="single" w:sz="4" w:space="0" w:color="auto"/>
            </w:tcBorders>
          </w:tcPr>
          <w:p w:rsidR="009D177D" w:rsidRPr="007568DA" w:rsidRDefault="009D177D" w:rsidP="00F40B32">
            <w:pPr>
              <w:spacing w:line="300" w:lineRule="auto"/>
              <w:rPr>
                <w:rFonts w:ascii="Times New Roman" w:hAnsi="Times New Roman" w:cs="Times New Roman"/>
                <w:bCs/>
                <w:sz w:val="24"/>
                <w:szCs w:val="21"/>
              </w:rPr>
            </w:pPr>
            <w:r w:rsidRPr="007568DA">
              <w:rPr>
                <w:rFonts w:ascii="Times New Roman" w:hAnsi="微软雅黑" w:cs="Times New Roman"/>
                <w:bCs/>
                <w:sz w:val="24"/>
                <w:szCs w:val="21"/>
              </w:rPr>
              <w:t>序号</w:t>
            </w:r>
          </w:p>
        </w:tc>
        <w:tc>
          <w:tcPr>
            <w:tcW w:w="2410" w:type="dxa"/>
            <w:tcBorders>
              <w:top w:val="single" w:sz="4" w:space="0" w:color="auto"/>
            </w:tcBorders>
          </w:tcPr>
          <w:p w:rsidR="009D177D" w:rsidRPr="007568DA" w:rsidRDefault="009D177D" w:rsidP="00F40B32">
            <w:pPr>
              <w:spacing w:line="300" w:lineRule="auto"/>
              <w:rPr>
                <w:rFonts w:ascii="Times New Roman" w:hAnsi="Times New Roman" w:cs="Times New Roman"/>
                <w:bCs/>
                <w:sz w:val="24"/>
                <w:szCs w:val="21"/>
              </w:rPr>
            </w:pPr>
            <w:r w:rsidRPr="007568DA">
              <w:rPr>
                <w:rFonts w:ascii="Times New Roman" w:hAnsi="微软雅黑" w:cs="Times New Roman"/>
                <w:bCs/>
                <w:sz w:val="24"/>
                <w:szCs w:val="21"/>
              </w:rPr>
              <w:t>主要内容</w:t>
            </w:r>
          </w:p>
        </w:tc>
        <w:tc>
          <w:tcPr>
            <w:tcW w:w="709" w:type="dxa"/>
            <w:tcBorders>
              <w:top w:val="single" w:sz="4" w:space="0" w:color="auto"/>
            </w:tcBorders>
          </w:tcPr>
          <w:p w:rsidR="009D177D" w:rsidRPr="007568DA" w:rsidRDefault="009D177D" w:rsidP="00F40B32">
            <w:pPr>
              <w:spacing w:line="300" w:lineRule="auto"/>
              <w:rPr>
                <w:rFonts w:ascii="Times New Roman" w:hAnsi="Times New Roman" w:cs="Times New Roman"/>
                <w:bCs/>
                <w:sz w:val="24"/>
                <w:szCs w:val="21"/>
              </w:rPr>
            </w:pPr>
            <w:r w:rsidRPr="007568DA">
              <w:rPr>
                <w:rFonts w:ascii="Times New Roman" w:hAnsi="微软雅黑" w:cs="Times New Roman"/>
                <w:bCs/>
                <w:sz w:val="24"/>
                <w:szCs w:val="21"/>
              </w:rPr>
              <w:t>天数</w:t>
            </w:r>
          </w:p>
        </w:tc>
        <w:tc>
          <w:tcPr>
            <w:tcW w:w="1134" w:type="dxa"/>
            <w:tcBorders>
              <w:top w:val="single" w:sz="4" w:space="0" w:color="auto"/>
            </w:tcBorders>
          </w:tcPr>
          <w:p w:rsidR="009D177D" w:rsidRPr="007568DA" w:rsidRDefault="009D177D" w:rsidP="00F40B32">
            <w:pPr>
              <w:spacing w:line="300" w:lineRule="auto"/>
              <w:rPr>
                <w:rFonts w:ascii="Times New Roman" w:hAnsi="Times New Roman" w:cs="Times New Roman"/>
                <w:bCs/>
                <w:sz w:val="24"/>
                <w:szCs w:val="21"/>
              </w:rPr>
            </w:pPr>
            <w:r w:rsidRPr="007568DA">
              <w:rPr>
                <w:rFonts w:ascii="Times New Roman" w:hAnsi="微软雅黑" w:cs="Times New Roman"/>
                <w:bCs/>
                <w:sz w:val="24"/>
                <w:szCs w:val="21"/>
              </w:rPr>
              <w:t>地点</w:t>
            </w:r>
          </w:p>
        </w:tc>
        <w:tc>
          <w:tcPr>
            <w:tcW w:w="1766" w:type="dxa"/>
            <w:tcBorders>
              <w:top w:val="single" w:sz="4" w:space="0" w:color="auto"/>
            </w:tcBorders>
          </w:tcPr>
          <w:p w:rsidR="009D177D" w:rsidRPr="007568DA" w:rsidRDefault="009D177D" w:rsidP="00F40B32">
            <w:pPr>
              <w:spacing w:line="300" w:lineRule="auto"/>
              <w:rPr>
                <w:rFonts w:ascii="Times New Roman" w:hAnsi="Times New Roman" w:cs="Times New Roman"/>
                <w:bCs/>
                <w:sz w:val="24"/>
                <w:szCs w:val="21"/>
              </w:rPr>
            </w:pPr>
            <w:r w:rsidRPr="007568DA">
              <w:rPr>
                <w:rFonts w:ascii="Times New Roman" w:hAnsi="微软雅黑" w:cs="Times New Roman"/>
                <w:bCs/>
                <w:sz w:val="24"/>
                <w:szCs w:val="21"/>
              </w:rPr>
              <w:t>教学方法</w:t>
            </w:r>
          </w:p>
        </w:tc>
        <w:tc>
          <w:tcPr>
            <w:tcW w:w="1357" w:type="dxa"/>
            <w:tcBorders>
              <w:top w:val="single" w:sz="4" w:space="0" w:color="auto"/>
            </w:tcBorders>
          </w:tcPr>
          <w:p w:rsidR="009D177D" w:rsidRPr="007568DA" w:rsidRDefault="009D177D" w:rsidP="00F40B32">
            <w:pPr>
              <w:spacing w:line="300" w:lineRule="auto"/>
              <w:rPr>
                <w:rFonts w:ascii="Times New Roman" w:hAnsi="Times New Roman" w:cs="Times New Roman"/>
                <w:bCs/>
                <w:sz w:val="24"/>
                <w:szCs w:val="21"/>
              </w:rPr>
            </w:pPr>
            <w:r w:rsidRPr="007568DA">
              <w:rPr>
                <w:rFonts w:ascii="Times New Roman" w:hAnsi="微软雅黑" w:cs="Times New Roman"/>
                <w:bCs/>
                <w:sz w:val="24"/>
                <w:szCs w:val="21"/>
              </w:rPr>
              <w:t>作业要求</w:t>
            </w:r>
          </w:p>
        </w:tc>
      </w:tr>
      <w:tr w:rsidR="009D177D" w:rsidRPr="007568DA" w:rsidTr="009D177D">
        <w:trPr>
          <w:trHeight w:val="550"/>
        </w:trPr>
        <w:tc>
          <w:tcPr>
            <w:tcW w:w="988"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963"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sz w:val="24"/>
              </w:rPr>
              <w:t>1</w:t>
            </w:r>
          </w:p>
        </w:tc>
        <w:tc>
          <w:tcPr>
            <w:tcW w:w="2410"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科研道德、科研思维、科研方法等学习</w:t>
            </w:r>
          </w:p>
        </w:tc>
        <w:tc>
          <w:tcPr>
            <w:tcW w:w="709" w:type="dxa"/>
            <w:vMerge w:val="restart"/>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全学期</w:t>
            </w:r>
          </w:p>
        </w:tc>
        <w:tc>
          <w:tcPr>
            <w:tcW w:w="1134" w:type="dxa"/>
            <w:vMerge w:val="restart"/>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教师科研实验室及办公室</w:t>
            </w: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766" w:type="dxa"/>
            <w:vMerge w:val="restart"/>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个性化指导结合自主学习及实践</w:t>
            </w: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357" w:type="dxa"/>
            <w:vMerge w:val="restart"/>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每学期根据学期初的机会开展训练，学期末撰写学期训练总结，并统一参与卓越学生汇报</w:t>
            </w:r>
          </w:p>
        </w:tc>
      </w:tr>
      <w:tr w:rsidR="009D177D" w:rsidRPr="007568DA" w:rsidTr="009D177D">
        <w:trPr>
          <w:trHeight w:val="550"/>
        </w:trPr>
        <w:tc>
          <w:tcPr>
            <w:tcW w:w="988"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963"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sz w:val="24"/>
              </w:rPr>
              <w:t>2</w:t>
            </w:r>
          </w:p>
        </w:tc>
        <w:tc>
          <w:tcPr>
            <w:tcW w:w="2410"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科研文献的查阅与阅读</w:t>
            </w:r>
          </w:p>
        </w:tc>
        <w:tc>
          <w:tcPr>
            <w:tcW w:w="709"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134"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766"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357"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r>
      <w:tr w:rsidR="009D177D" w:rsidRPr="007568DA" w:rsidTr="009D177D">
        <w:trPr>
          <w:trHeight w:val="550"/>
        </w:trPr>
        <w:tc>
          <w:tcPr>
            <w:tcW w:w="988"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963"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sz w:val="24"/>
              </w:rPr>
              <w:t>3</w:t>
            </w:r>
          </w:p>
        </w:tc>
        <w:tc>
          <w:tcPr>
            <w:tcW w:w="2410"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科研基本技能的训练</w:t>
            </w:r>
          </w:p>
        </w:tc>
        <w:tc>
          <w:tcPr>
            <w:tcW w:w="709"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134"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766"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357"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r>
      <w:tr w:rsidR="009D177D" w:rsidRPr="007568DA" w:rsidTr="009D177D">
        <w:trPr>
          <w:trHeight w:val="550"/>
        </w:trPr>
        <w:tc>
          <w:tcPr>
            <w:tcW w:w="988"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963"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sz w:val="24"/>
              </w:rPr>
              <w:t>4</w:t>
            </w:r>
          </w:p>
        </w:tc>
        <w:tc>
          <w:tcPr>
            <w:tcW w:w="2410"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个性化专业知识的强化</w:t>
            </w:r>
          </w:p>
        </w:tc>
        <w:tc>
          <w:tcPr>
            <w:tcW w:w="709"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134"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766"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357"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r>
      <w:tr w:rsidR="009D177D" w:rsidRPr="007568DA" w:rsidTr="009D177D">
        <w:trPr>
          <w:trHeight w:val="550"/>
        </w:trPr>
        <w:tc>
          <w:tcPr>
            <w:tcW w:w="988"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963"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sz w:val="24"/>
              </w:rPr>
              <w:t>5</w:t>
            </w:r>
          </w:p>
        </w:tc>
        <w:tc>
          <w:tcPr>
            <w:tcW w:w="2410"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个性化科研课题的选择与开展</w:t>
            </w:r>
          </w:p>
        </w:tc>
        <w:tc>
          <w:tcPr>
            <w:tcW w:w="709"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134"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766"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357"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r>
      <w:tr w:rsidR="009D177D" w:rsidRPr="007568DA" w:rsidTr="009D177D">
        <w:trPr>
          <w:trHeight w:val="550"/>
        </w:trPr>
        <w:tc>
          <w:tcPr>
            <w:tcW w:w="988"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963"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sz w:val="24"/>
              </w:rPr>
              <w:t>6</w:t>
            </w:r>
          </w:p>
        </w:tc>
        <w:tc>
          <w:tcPr>
            <w:tcW w:w="2410" w:type="dxa"/>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科研论文及专利的撰写</w:t>
            </w:r>
          </w:p>
        </w:tc>
        <w:tc>
          <w:tcPr>
            <w:tcW w:w="709"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134"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766"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c>
          <w:tcPr>
            <w:tcW w:w="1357" w:type="dxa"/>
            <w:vMerge/>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r>
      <w:tr w:rsidR="009D177D" w:rsidRPr="007568DA" w:rsidTr="009D177D">
        <w:trPr>
          <w:trHeight w:val="550"/>
        </w:trPr>
        <w:tc>
          <w:tcPr>
            <w:tcW w:w="988"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组织与实施</w:t>
            </w:r>
          </w:p>
        </w:tc>
        <w:tc>
          <w:tcPr>
            <w:tcW w:w="8339" w:type="dxa"/>
            <w:gridSpan w:val="6"/>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科研素养训练课由学院统一组织开展，学生选择指导老师结对后，每学期初由老师和学生共同制定本学期的个性化训练方案，报学院备案。学生和老师参照学期初的方案进行个性化实施。学期末学生提供本学期科研素养训练总结和成果，教师提供评语，学生参与学院统一的汇报。</w:t>
            </w:r>
          </w:p>
        </w:tc>
      </w:tr>
      <w:tr w:rsidR="009D177D" w:rsidRPr="007568DA" w:rsidTr="009D177D">
        <w:trPr>
          <w:trHeight w:val="550"/>
        </w:trPr>
        <w:tc>
          <w:tcPr>
            <w:tcW w:w="988"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考核方式</w:t>
            </w:r>
          </w:p>
        </w:tc>
        <w:tc>
          <w:tcPr>
            <w:tcW w:w="8339" w:type="dxa"/>
            <w:gridSpan w:val="6"/>
            <w:vAlign w:val="center"/>
          </w:tcPr>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p w:rsidR="009D177D" w:rsidRDefault="009D177D" w:rsidP="00F40B32">
            <w:pPr>
              <w:pStyle w:val="a9"/>
              <w:framePr w:hSpace="0" w:wrap="auto" w:vAnchor="margin" w:hAnchor="text" w:yAlign="inline"/>
              <w:snapToGrid w:val="0"/>
              <w:spacing w:line="300" w:lineRule="auto"/>
              <w:ind w:firstLine="480"/>
              <w:rPr>
                <w:rFonts w:eastAsia="微软雅黑" w:hAnsi="微软雅黑"/>
                <w:sz w:val="24"/>
              </w:rPr>
            </w:pPr>
            <w:r w:rsidRPr="007568DA">
              <w:rPr>
                <w:rFonts w:eastAsia="微软雅黑" w:hAnsi="微软雅黑"/>
                <w:sz w:val="24"/>
              </w:rPr>
              <w:t>每学期考核一次，考核采用学生和导师提供课程总结及在学院层面公开成果汇报的形式进行。</w:t>
            </w:r>
          </w:p>
          <w:p w:rsidR="009D177D" w:rsidRDefault="009D177D" w:rsidP="00F40B32">
            <w:pPr>
              <w:pStyle w:val="a9"/>
              <w:framePr w:hSpace="0" w:wrap="auto" w:vAnchor="margin" w:hAnchor="text" w:yAlign="inline"/>
              <w:snapToGrid w:val="0"/>
              <w:spacing w:line="300" w:lineRule="auto"/>
              <w:ind w:firstLine="480"/>
              <w:rPr>
                <w:rFonts w:eastAsia="微软雅黑" w:hAnsi="微软雅黑"/>
                <w:sz w:val="24"/>
              </w:rPr>
            </w:pP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r>
    </w:tbl>
    <w:p w:rsidR="009D177D" w:rsidRPr="00EE7CA0" w:rsidRDefault="009D177D" w:rsidP="009D177D">
      <w:pPr>
        <w:spacing w:line="300" w:lineRule="auto"/>
        <w:ind w:right="420" w:firstLineChars="3200" w:firstLine="6720"/>
        <w:rPr>
          <w:rFonts w:ascii="Times New Roman" w:hAnsi="Times New Roman" w:cs="Times New Roman"/>
          <w:szCs w:val="28"/>
        </w:rPr>
      </w:pPr>
    </w:p>
    <w:tbl>
      <w:tblPr>
        <w:tblStyle w:val="a8"/>
        <w:tblW w:w="8755" w:type="dxa"/>
        <w:tblLook w:val="04A0" w:firstRow="1" w:lastRow="0" w:firstColumn="1" w:lastColumn="0" w:noHBand="0" w:noVBand="1"/>
      </w:tblPr>
      <w:tblGrid>
        <w:gridCol w:w="1242"/>
        <w:gridCol w:w="3756"/>
        <w:gridCol w:w="3757"/>
      </w:tblGrid>
      <w:tr w:rsidR="009D177D" w:rsidTr="00F40B32">
        <w:tc>
          <w:tcPr>
            <w:tcW w:w="1242"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lastRenderedPageBreak/>
              <w:t>评分标准</w:t>
            </w:r>
          </w:p>
        </w:tc>
        <w:tc>
          <w:tcPr>
            <w:tcW w:w="7513" w:type="dxa"/>
            <w:gridSpan w:val="2"/>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r w:rsidRPr="007568DA">
              <w:rPr>
                <w:rFonts w:eastAsia="微软雅黑" w:hAnsi="微软雅黑"/>
                <w:sz w:val="24"/>
              </w:rPr>
              <w:t>指导老师根据学生的学期表现提供平时成绩（占总成绩的</w:t>
            </w:r>
            <w:r w:rsidRPr="007568DA">
              <w:rPr>
                <w:rFonts w:eastAsia="微软雅黑"/>
                <w:sz w:val="24"/>
              </w:rPr>
              <w:t>20%</w:t>
            </w:r>
            <w:r w:rsidRPr="007568DA">
              <w:rPr>
                <w:rFonts w:eastAsia="微软雅黑" w:hAnsi="微软雅黑"/>
                <w:sz w:val="24"/>
              </w:rPr>
              <w:t>），每学期末学生在学院统一汇报训练课的进展和成效，由学院组织不少于</w:t>
            </w:r>
            <w:r w:rsidRPr="007568DA">
              <w:rPr>
                <w:rFonts w:eastAsia="微软雅黑"/>
                <w:sz w:val="24"/>
              </w:rPr>
              <w:t>10</w:t>
            </w:r>
            <w:r w:rsidRPr="007568DA">
              <w:rPr>
                <w:rFonts w:eastAsia="微软雅黑" w:hAnsi="微软雅黑"/>
                <w:sz w:val="24"/>
              </w:rPr>
              <w:t>名卓越导师进行评分得期末成绩（占总成绩的</w:t>
            </w:r>
            <w:r w:rsidRPr="007568DA">
              <w:rPr>
                <w:rFonts w:eastAsia="微软雅黑"/>
                <w:sz w:val="24"/>
              </w:rPr>
              <w:t>80%</w:t>
            </w:r>
            <w:r w:rsidRPr="007568DA">
              <w:rPr>
                <w:rFonts w:eastAsia="微软雅黑" w:hAnsi="微软雅黑"/>
                <w:sz w:val="24"/>
              </w:rPr>
              <w:t>），汇总后作为该生本学期的成绩。</w:t>
            </w:r>
          </w:p>
          <w:p w:rsidR="009D177D" w:rsidRPr="007568DA" w:rsidRDefault="009D177D" w:rsidP="00F40B32">
            <w:pPr>
              <w:pStyle w:val="a9"/>
              <w:framePr w:hSpace="0" w:wrap="auto" w:vAnchor="margin" w:hAnchor="text" w:yAlign="inline"/>
              <w:snapToGrid w:val="0"/>
              <w:spacing w:line="300" w:lineRule="auto"/>
              <w:ind w:firstLine="480"/>
              <w:rPr>
                <w:rFonts w:eastAsia="微软雅黑"/>
                <w:sz w:val="24"/>
              </w:rPr>
            </w:pPr>
          </w:p>
        </w:tc>
      </w:tr>
      <w:tr w:rsidR="009D177D" w:rsidTr="00F40B32">
        <w:tc>
          <w:tcPr>
            <w:tcW w:w="1242" w:type="dxa"/>
            <w:vMerge w:val="restart"/>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hAnsi="微软雅黑"/>
                <w:sz w:val="24"/>
              </w:rPr>
            </w:pPr>
            <w:r w:rsidRPr="007568DA">
              <w:rPr>
                <w:rFonts w:eastAsia="微软雅黑" w:hAnsi="微软雅黑"/>
                <w:sz w:val="24"/>
              </w:rPr>
              <w:t>指导用书</w:t>
            </w:r>
          </w:p>
        </w:tc>
        <w:tc>
          <w:tcPr>
            <w:tcW w:w="3756"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由教师和学生共同制定学期方案</w:t>
            </w:r>
          </w:p>
        </w:tc>
        <w:tc>
          <w:tcPr>
            <w:tcW w:w="3757"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自编</w:t>
            </w:r>
            <w:r w:rsidRPr="007568DA">
              <w:rPr>
                <w:rFonts w:eastAsia="微软雅黑"/>
                <w:sz w:val="24"/>
              </w:rPr>
              <w:t>[√ ]</w:t>
            </w:r>
            <w:r w:rsidRPr="007568DA">
              <w:rPr>
                <w:rFonts w:eastAsia="微软雅黑" w:hAnsi="微软雅黑"/>
                <w:sz w:val="24"/>
              </w:rPr>
              <w:t>统编</w:t>
            </w:r>
            <w:r w:rsidRPr="007568DA">
              <w:rPr>
                <w:rFonts w:eastAsia="微软雅黑"/>
                <w:sz w:val="24"/>
              </w:rPr>
              <w:t>[  ]</w:t>
            </w:r>
          </w:p>
        </w:tc>
      </w:tr>
      <w:tr w:rsidR="009D177D" w:rsidTr="00F40B32">
        <w:tc>
          <w:tcPr>
            <w:tcW w:w="1242" w:type="dxa"/>
            <w:vMerge/>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hAnsi="微软雅黑"/>
                <w:sz w:val="24"/>
              </w:rPr>
            </w:pPr>
          </w:p>
        </w:tc>
        <w:tc>
          <w:tcPr>
            <w:tcW w:w="3756"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p>
        </w:tc>
        <w:tc>
          <w:tcPr>
            <w:tcW w:w="3757"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r w:rsidRPr="007568DA">
              <w:rPr>
                <w:rFonts w:eastAsia="微软雅黑" w:hAnsi="微软雅黑"/>
                <w:sz w:val="24"/>
              </w:rPr>
              <w:t>自编</w:t>
            </w:r>
            <w:r w:rsidRPr="007568DA">
              <w:rPr>
                <w:rFonts w:eastAsia="微软雅黑"/>
                <w:sz w:val="24"/>
              </w:rPr>
              <w:t>[ ]</w:t>
            </w:r>
            <w:r w:rsidRPr="007568DA">
              <w:rPr>
                <w:rFonts w:eastAsia="微软雅黑" w:hAnsi="微软雅黑"/>
                <w:sz w:val="24"/>
              </w:rPr>
              <w:t>统编</w:t>
            </w:r>
            <w:r w:rsidRPr="007568DA">
              <w:rPr>
                <w:rFonts w:eastAsia="微软雅黑"/>
                <w:sz w:val="24"/>
              </w:rPr>
              <w:t>[  ]</w:t>
            </w:r>
          </w:p>
        </w:tc>
      </w:tr>
      <w:tr w:rsidR="009D177D" w:rsidTr="00F40B32">
        <w:tc>
          <w:tcPr>
            <w:tcW w:w="1242" w:type="dxa"/>
            <w:vMerge/>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hAnsi="微软雅黑"/>
                <w:sz w:val="24"/>
              </w:rPr>
            </w:pPr>
          </w:p>
        </w:tc>
        <w:tc>
          <w:tcPr>
            <w:tcW w:w="3756"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sz w:val="24"/>
              </w:rPr>
            </w:pPr>
          </w:p>
        </w:tc>
        <w:tc>
          <w:tcPr>
            <w:tcW w:w="3757" w:type="dxa"/>
            <w:vAlign w:val="center"/>
          </w:tcPr>
          <w:p w:rsidR="009D177D" w:rsidRPr="007568DA" w:rsidRDefault="009D177D" w:rsidP="00F40B32">
            <w:pPr>
              <w:pStyle w:val="a9"/>
              <w:framePr w:hSpace="0" w:wrap="auto" w:vAnchor="margin" w:hAnchor="text" w:yAlign="inline"/>
              <w:snapToGrid w:val="0"/>
              <w:spacing w:line="300" w:lineRule="auto"/>
              <w:ind w:firstLineChars="0" w:firstLine="0"/>
              <w:rPr>
                <w:rFonts w:eastAsia="微软雅黑" w:hAnsi="微软雅黑"/>
                <w:sz w:val="24"/>
              </w:rPr>
            </w:pPr>
            <w:r w:rsidRPr="007568DA">
              <w:rPr>
                <w:rFonts w:eastAsia="微软雅黑" w:hAnsi="微软雅黑"/>
                <w:sz w:val="24"/>
              </w:rPr>
              <w:t>自编</w:t>
            </w:r>
            <w:r w:rsidRPr="007568DA">
              <w:rPr>
                <w:rFonts w:eastAsia="微软雅黑"/>
                <w:sz w:val="24"/>
              </w:rPr>
              <w:t>[ ]</w:t>
            </w:r>
            <w:r w:rsidRPr="007568DA">
              <w:rPr>
                <w:rFonts w:eastAsia="微软雅黑" w:hAnsi="微软雅黑"/>
                <w:sz w:val="24"/>
              </w:rPr>
              <w:t>统编</w:t>
            </w:r>
            <w:r w:rsidRPr="007568DA">
              <w:rPr>
                <w:rFonts w:eastAsia="微软雅黑"/>
                <w:sz w:val="24"/>
              </w:rPr>
              <w:t>[  ]</w:t>
            </w:r>
          </w:p>
        </w:tc>
      </w:tr>
    </w:tbl>
    <w:p w:rsidR="009D177D" w:rsidRDefault="009D177D" w:rsidP="009D177D">
      <w:pPr>
        <w:spacing w:line="300" w:lineRule="auto"/>
        <w:ind w:right="420" w:firstLineChars="1900" w:firstLine="3990"/>
        <w:rPr>
          <w:rFonts w:ascii="Times New Roman" w:hAnsi="微软雅黑" w:cs="Times New Roman"/>
          <w:szCs w:val="28"/>
        </w:rPr>
      </w:pPr>
    </w:p>
    <w:p w:rsidR="009D177D" w:rsidRPr="0010573A" w:rsidRDefault="009D177D" w:rsidP="009D177D">
      <w:pPr>
        <w:spacing w:line="300" w:lineRule="auto"/>
        <w:ind w:right="-341" w:firstLineChars="200" w:firstLine="480"/>
        <w:jc w:val="right"/>
        <w:rPr>
          <w:rFonts w:ascii="Times New Roman" w:hAnsi="Times New Roman" w:cs="Times New Roman"/>
          <w:sz w:val="24"/>
          <w:szCs w:val="24"/>
        </w:rPr>
      </w:pPr>
      <w:r w:rsidRPr="0010573A">
        <w:rPr>
          <w:rFonts w:ascii="Times New Roman" w:hAnsi="微软雅黑" w:cs="Times New Roman"/>
          <w:sz w:val="24"/>
          <w:szCs w:val="24"/>
        </w:rPr>
        <w:t>执笔：黄旭雄</w:t>
      </w:r>
    </w:p>
    <w:p w:rsidR="009D177D" w:rsidRPr="0010573A" w:rsidRDefault="009D177D" w:rsidP="009D177D">
      <w:pPr>
        <w:spacing w:line="300" w:lineRule="auto"/>
        <w:ind w:right="420" w:firstLineChars="3200" w:firstLine="7680"/>
        <w:jc w:val="right"/>
        <w:rPr>
          <w:rFonts w:ascii="Times New Roman" w:hAnsi="Times New Roman" w:cs="Times New Roman"/>
          <w:sz w:val="24"/>
          <w:szCs w:val="24"/>
        </w:rPr>
      </w:pPr>
    </w:p>
    <w:p w:rsidR="009D177D" w:rsidRPr="0010573A" w:rsidRDefault="009D177D" w:rsidP="009D177D">
      <w:pPr>
        <w:spacing w:line="300" w:lineRule="auto"/>
        <w:ind w:right="-341" w:firstLineChars="2057" w:firstLine="4937"/>
        <w:jc w:val="right"/>
        <w:rPr>
          <w:rFonts w:ascii="Times New Roman" w:hAnsi="Times New Roman" w:cs="Times New Roman"/>
          <w:sz w:val="24"/>
          <w:szCs w:val="24"/>
        </w:rPr>
      </w:pPr>
      <w:r w:rsidRPr="0010573A">
        <w:rPr>
          <w:rFonts w:ascii="Times New Roman" w:hAnsi="微软雅黑" w:cs="Times New Roman"/>
          <w:sz w:val="24"/>
          <w:szCs w:val="24"/>
        </w:rPr>
        <w:t>审阅：黄旭雄</w:t>
      </w:r>
    </w:p>
    <w:p w:rsidR="009D177D" w:rsidRPr="0010573A" w:rsidRDefault="009D177D" w:rsidP="009D177D">
      <w:pPr>
        <w:spacing w:line="300" w:lineRule="auto"/>
        <w:ind w:right="315" w:firstLineChars="2057" w:firstLine="4937"/>
        <w:jc w:val="right"/>
        <w:rPr>
          <w:rFonts w:ascii="Times New Roman" w:hAnsi="Times New Roman" w:cs="Times New Roman"/>
          <w:sz w:val="24"/>
          <w:szCs w:val="24"/>
        </w:rPr>
      </w:pPr>
    </w:p>
    <w:p w:rsidR="009D177D" w:rsidRPr="0010573A" w:rsidRDefault="009D177D" w:rsidP="009D177D">
      <w:pPr>
        <w:spacing w:line="300" w:lineRule="auto"/>
        <w:ind w:leftChars="2056" w:left="6029" w:right="-58" w:hangingChars="713" w:hanging="1711"/>
        <w:jc w:val="right"/>
        <w:rPr>
          <w:rFonts w:ascii="Times New Roman" w:hAnsi="微软雅黑" w:cs="Times New Roman"/>
          <w:sz w:val="24"/>
          <w:szCs w:val="24"/>
        </w:rPr>
      </w:pPr>
      <w:r>
        <w:rPr>
          <w:rFonts w:ascii="Times New Roman" w:hAnsi="Times New Roman" w:cs="Times New Roman"/>
          <w:sz w:val="24"/>
          <w:szCs w:val="24"/>
        </w:rPr>
        <w:t xml:space="preserve">                 </w:t>
      </w:r>
      <w:r w:rsidRPr="0010573A">
        <w:rPr>
          <w:rFonts w:ascii="Times New Roman" w:hAnsi="微软雅黑" w:cs="Times New Roman"/>
          <w:sz w:val="24"/>
          <w:szCs w:val="24"/>
        </w:rPr>
        <w:t xml:space="preserve"> </w:t>
      </w:r>
      <w:r w:rsidRPr="0010573A">
        <w:rPr>
          <w:rFonts w:ascii="Times New Roman" w:hAnsi="微软雅黑" w:cs="Times New Roman"/>
          <w:sz w:val="24"/>
          <w:szCs w:val="24"/>
        </w:rPr>
        <w:t>日期：</w:t>
      </w:r>
      <w:r w:rsidRPr="0010573A">
        <w:rPr>
          <w:rFonts w:ascii="Times New Roman" w:hAnsi="微软雅黑" w:cs="Times New Roman" w:hint="eastAsia"/>
          <w:sz w:val="24"/>
          <w:szCs w:val="24"/>
        </w:rPr>
        <w:t>2</w:t>
      </w:r>
      <w:r w:rsidRPr="0010573A">
        <w:rPr>
          <w:rFonts w:ascii="Times New Roman" w:hAnsi="微软雅黑" w:cs="Times New Roman"/>
          <w:sz w:val="24"/>
          <w:szCs w:val="24"/>
        </w:rPr>
        <w:t>016-04-20</w:t>
      </w:r>
    </w:p>
    <w:p w:rsidR="00F07DB4" w:rsidRDefault="00F07DB4"/>
    <w:sectPr w:rsidR="00F07D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6E7" w:rsidRDefault="001046E7" w:rsidP="009D177D">
      <w:r>
        <w:separator/>
      </w:r>
    </w:p>
  </w:endnote>
  <w:endnote w:type="continuationSeparator" w:id="0">
    <w:p w:rsidR="001046E7" w:rsidRDefault="001046E7" w:rsidP="009D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6E7" w:rsidRDefault="001046E7" w:rsidP="009D177D">
      <w:r>
        <w:separator/>
      </w:r>
    </w:p>
  </w:footnote>
  <w:footnote w:type="continuationSeparator" w:id="0">
    <w:p w:rsidR="001046E7" w:rsidRDefault="001046E7" w:rsidP="009D1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04"/>
    <w:rsid w:val="00060E04"/>
    <w:rsid w:val="001046E7"/>
    <w:rsid w:val="00597C8D"/>
    <w:rsid w:val="00926CE4"/>
    <w:rsid w:val="009D177D"/>
    <w:rsid w:val="00F0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D8ABD"/>
  <w15:chartTrackingRefBased/>
  <w15:docId w15:val="{809C42A4-48AF-4602-9AE1-19967E7A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7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177D"/>
    <w:rPr>
      <w:sz w:val="18"/>
      <w:szCs w:val="18"/>
    </w:rPr>
  </w:style>
  <w:style w:type="paragraph" w:styleId="a5">
    <w:name w:val="footer"/>
    <w:basedOn w:val="a"/>
    <w:link w:val="a6"/>
    <w:uiPriority w:val="99"/>
    <w:unhideWhenUsed/>
    <w:rsid w:val="009D177D"/>
    <w:pPr>
      <w:tabs>
        <w:tab w:val="center" w:pos="4153"/>
        <w:tab w:val="right" w:pos="8306"/>
      </w:tabs>
      <w:snapToGrid w:val="0"/>
      <w:jc w:val="left"/>
    </w:pPr>
    <w:rPr>
      <w:sz w:val="18"/>
      <w:szCs w:val="18"/>
    </w:rPr>
  </w:style>
  <w:style w:type="character" w:customStyle="1" w:styleId="a6">
    <w:name w:val="页脚 字符"/>
    <w:basedOn w:val="a0"/>
    <w:link w:val="a5"/>
    <w:uiPriority w:val="99"/>
    <w:rsid w:val="009D177D"/>
    <w:rPr>
      <w:sz w:val="18"/>
      <w:szCs w:val="18"/>
    </w:rPr>
  </w:style>
  <w:style w:type="paragraph" w:styleId="a7">
    <w:name w:val="List Paragraph"/>
    <w:basedOn w:val="a"/>
    <w:uiPriority w:val="34"/>
    <w:qFormat/>
    <w:rsid w:val="009D177D"/>
    <w:pPr>
      <w:widowControl/>
      <w:adjustRightInd w:val="0"/>
      <w:snapToGrid w:val="0"/>
      <w:spacing w:after="200"/>
      <w:ind w:firstLineChars="200" w:firstLine="420"/>
      <w:jc w:val="left"/>
    </w:pPr>
    <w:rPr>
      <w:rFonts w:ascii="Tahoma" w:eastAsia="微软雅黑" w:hAnsi="Tahoma"/>
      <w:kern w:val="0"/>
      <w:sz w:val="22"/>
    </w:rPr>
  </w:style>
  <w:style w:type="table" w:styleId="a8">
    <w:name w:val="Table Grid"/>
    <w:basedOn w:val="a1"/>
    <w:rsid w:val="009D177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表格"/>
    <w:autoRedefine/>
    <w:rsid w:val="009D177D"/>
    <w:pPr>
      <w:framePr w:hSpace="180" w:wrap="around" w:vAnchor="page" w:hAnchor="margin" w:y="2326"/>
      <w:adjustRightInd w:val="0"/>
      <w:spacing w:line="276" w:lineRule="auto"/>
      <w:ind w:firstLineChars="200" w:firstLine="420"/>
    </w:pPr>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4587B-AF7A-47DC-AB04-59945942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商利新</dc:creator>
  <cp:keywords/>
  <dc:description/>
  <cp:lastModifiedBy>商利新</cp:lastModifiedBy>
  <cp:revision>3</cp:revision>
  <dcterms:created xsi:type="dcterms:W3CDTF">2016-09-26T07:19:00Z</dcterms:created>
  <dcterms:modified xsi:type="dcterms:W3CDTF">2016-09-26T07:30:00Z</dcterms:modified>
</cp:coreProperties>
</file>