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517" w:rsidRDefault="003E316C" w:rsidP="001B047C">
      <w:pPr>
        <w:pStyle w:val="a3"/>
        <w:spacing w:beforeLines="50" w:line="360" w:lineRule="auto"/>
        <w:ind w:left="720"/>
        <w:jc w:val="center"/>
        <w:rPr>
          <w:rFonts w:ascii="黑体" w:eastAsia="黑体" w:hAnsi="黑体"/>
          <w:b/>
          <w:color w:val="000000"/>
          <w:sz w:val="36"/>
          <w:szCs w:val="36"/>
        </w:rPr>
      </w:pPr>
      <w:r>
        <w:rPr>
          <w:rFonts w:ascii="黑体" w:eastAsia="黑体" w:hAnsi="黑体" w:hint="eastAsia"/>
          <w:b/>
          <w:bCs/>
          <w:color w:val="000000"/>
          <w:sz w:val="36"/>
          <w:szCs w:val="36"/>
        </w:rPr>
        <w:t>上海海洋大学《大北农励志奖学金》</w:t>
      </w:r>
      <w:r>
        <w:rPr>
          <w:rFonts w:ascii="黑体" w:eastAsia="黑体" w:hAnsi="黑体" w:hint="eastAsia"/>
          <w:b/>
          <w:color w:val="000000"/>
          <w:sz w:val="36"/>
          <w:szCs w:val="36"/>
        </w:rPr>
        <w:t>实施细则</w:t>
      </w:r>
    </w:p>
    <w:p w:rsidR="00164517" w:rsidRDefault="003E316C">
      <w:pPr>
        <w:pStyle w:val="1"/>
        <w:numPr>
          <w:ilvl w:val="0"/>
          <w:numId w:val="1"/>
        </w:numPr>
        <w:tabs>
          <w:tab w:val="left" w:pos="142"/>
          <w:tab w:val="left" w:pos="567"/>
        </w:tabs>
        <w:spacing w:line="540" w:lineRule="exact"/>
        <w:ind w:left="426" w:firstLineChars="0" w:hanging="426"/>
        <w:rPr>
          <w:rFonts w:ascii="仿宋_GB2312" w:eastAsia="仿宋_GB2312" w:hAnsi="仿宋" w:cs="Times New Roman"/>
          <w:b/>
          <w:sz w:val="24"/>
          <w:szCs w:val="24"/>
        </w:rPr>
      </w:pPr>
      <w:r>
        <w:rPr>
          <w:rFonts w:ascii="仿宋_GB2312" w:eastAsia="仿宋_GB2312" w:hAnsi="仿宋" w:cs="Times New Roman" w:hint="eastAsia"/>
          <w:b/>
          <w:sz w:val="24"/>
          <w:szCs w:val="24"/>
        </w:rPr>
        <w:t>奖项名称</w:t>
      </w:r>
    </w:p>
    <w:p w:rsidR="00164517" w:rsidRDefault="003E316C">
      <w:pPr>
        <w:tabs>
          <w:tab w:val="left" w:pos="142"/>
        </w:tabs>
        <w:spacing w:line="540" w:lineRule="exact"/>
        <w:ind w:firstLineChars="200" w:firstLine="480"/>
        <w:rPr>
          <w:rFonts w:ascii="仿宋_GB2312" w:eastAsia="仿宋_GB2312" w:hAnsi="仿宋" w:cs="Times New Roman"/>
          <w:sz w:val="24"/>
          <w:szCs w:val="24"/>
        </w:rPr>
      </w:pPr>
      <w:r>
        <w:rPr>
          <w:rFonts w:ascii="仿宋_GB2312" w:eastAsia="仿宋_GB2312" w:hAnsi="仿宋" w:cs="Times New Roman" w:hint="eastAsia"/>
          <w:sz w:val="24"/>
          <w:szCs w:val="24"/>
        </w:rPr>
        <w:t>上海海洋大学《大北农励志奖学金》</w:t>
      </w:r>
    </w:p>
    <w:p w:rsidR="00164517" w:rsidRDefault="003E316C">
      <w:pPr>
        <w:pStyle w:val="1"/>
        <w:numPr>
          <w:ilvl w:val="0"/>
          <w:numId w:val="1"/>
        </w:numPr>
        <w:tabs>
          <w:tab w:val="left" w:pos="142"/>
          <w:tab w:val="left" w:pos="567"/>
        </w:tabs>
        <w:spacing w:line="540" w:lineRule="exact"/>
        <w:ind w:left="426" w:firstLineChars="0" w:hanging="426"/>
        <w:rPr>
          <w:rFonts w:ascii="仿宋_GB2312" w:eastAsia="仿宋_GB2312" w:hAnsi="仿宋" w:cs="Times New Roman"/>
          <w:b/>
          <w:sz w:val="24"/>
          <w:szCs w:val="24"/>
        </w:rPr>
      </w:pPr>
      <w:r>
        <w:rPr>
          <w:rFonts w:ascii="仿宋_GB2312" w:eastAsia="仿宋_GB2312" w:hAnsi="仿宋" w:cs="Times New Roman" w:hint="eastAsia"/>
          <w:b/>
          <w:sz w:val="24"/>
          <w:szCs w:val="24"/>
        </w:rPr>
        <w:t>奖励对象及金额</w:t>
      </w:r>
    </w:p>
    <w:p w:rsidR="00164517" w:rsidRDefault="003E316C">
      <w:pPr>
        <w:pStyle w:val="1"/>
        <w:tabs>
          <w:tab w:val="left" w:pos="142"/>
          <w:tab w:val="left" w:pos="567"/>
        </w:tabs>
        <w:spacing w:line="540" w:lineRule="exact"/>
        <w:ind w:left="426" w:firstLineChars="0" w:firstLine="0"/>
        <w:rPr>
          <w:rFonts w:ascii="仿宋_GB2312" w:eastAsia="仿宋_GB2312" w:hAnsi="仿宋" w:cs="Times New Roman"/>
          <w:sz w:val="24"/>
          <w:szCs w:val="24"/>
        </w:rPr>
      </w:pP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上海海洋大学水产与生命学院学生（本科、研究生）</w:t>
      </w:r>
    </w:p>
    <w:p w:rsidR="00164517" w:rsidRDefault="003E316C">
      <w:pPr>
        <w:pStyle w:val="1"/>
        <w:numPr>
          <w:ilvl w:val="0"/>
          <w:numId w:val="2"/>
        </w:numPr>
        <w:tabs>
          <w:tab w:val="left" w:pos="142"/>
          <w:tab w:val="left" w:pos="567"/>
          <w:tab w:val="left" w:pos="709"/>
        </w:tabs>
        <w:spacing w:line="540" w:lineRule="exact"/>
        <w:ind w:left="567" w:firstLineChars="0" w:hanging="283"/>
        <w:rPr>
          <w:rFonts w:ascii="仿宋_GB2312" w:eastAsia="仿宋_GB2312" w:hAnsi="仿宋" w:cs="Times New Roman"/>
          <w:b/>
          <w:sz w:val="24"/>
          <w:szCs w:val="24"/>
        </w:rPr>
      </w:pPr>
      <w:r>
        <w:rPr>
          <w:rFonts w:ascii="仿宋_GB2312" w:eastAsia="仿宋_GB2312" w:hAnsi="仿宋" w:hint="eastAsia"/>
          <w:sz w:val="24"/>
          <w:szCs w:val="24"/>
        </w:rPr>
        <w:t>研究生</w:t>
      </w:r>
      <w:r>
        <w:rPr>
          <w:rFonts w:ascii="仿宋_GB2312" w:eastAsia="仿宋_GB2312" w:hAnsi="仿宋" w:hint="eastAsia"/>
          <w:sz w:val="24"/>
          <w:szCs w:val="24"/>
        </w:rPr>
        <w:t>:</w:t>
      </w:r>
      <w:r>
        <w:rPr>
          <w:rFonts w:ascii="仿宋_GB2312" w:eastAsia="仿宋_GB2312" w:hAnsi="仿宋" w:hint="eastAsia"/>
          <w:sz w:val="24"/>
          <w:szCs w:val="24"/>
          <w:u w:val="single"/>
        </w:rPr>
        <w:t xml:space="preserve">   5   </w:t>
      </w:r>
      <w:r>
        <w:rPr>
          <w:rFonts w:ascii="仿宋_GB2312" w:eastAsia="仿宋_GB2312" w:hAnsi="仿宋" w:hint="eastAsia"/>
          <w:sz w:val="24"/>
          <w:szCs w:val="24"/>
        </w:rPr>
        <w:t>万元</w:t>
      </w:r>
      <w:r>
        <w:rPr>
          <w:rFonts w:ascii="仿宋_GB2312" w:eastAsia="仿宋_GB2312" w:hAnsi="仿宋" w:hint="eastAsia"/>
          <w:sz w:val="24"/>
          <w:szCs w:val="24"/>
        </w:rPr>
        <w:t>/</w:t>
      </w:r>
      <w:r>
        <w:rPr>
          <w:rFonts w:ascii="仿宋_GB2312" w:eastAsia="仿宋_GB2312" w:hAnsi="仿宋" w:hint="eastAsia"/>
          <w:sz w:val="24"/>
          <w:szCs w:val="24"/>
        </w:rPr>
        <w:t>年，奖励人数</w:t>
      </w:r>
      <w:r>
        <w:rPr>
          <w:rFonts w:ascii="仿宋_GB2312" w:eastAsia="仿宋_GB2312" w:hAnsi="仿宋" w:hint="eastAsia"/>
          <w:sz w:val="24"/>
          <w:szCs w:val="24"/>
        </w:rPr>
        <w:t>:</w:t>
      </w:r>
      <w:r>
        <w:rPr>
          <w:rFonts w:ascii="仿宋_GB2312" w:eastAsia="仿宋_GB2312" w:hAnsi="仿宋" w:hint="eastAsia"/>
          <w:sz w:val="24"/>
          <w:szCs w:val="24"/>
          <w:u w:val="single"/>
        </w:rPr>
        <w:t xml:space="preserve">   17   </w:t>
      </w:r>
      <w:r>
        <w:rPr>
          <w:rFonts w:ascii="仿宋_GB2312" w:eastAsia="仿宋_GB2312" w:hAnsi="仿宋" w:hint="eastAsia"/>
          <w:sz w:val="24"/>
          <w:szCs w:val="24"/>
        </w:rPr>
        <w:t>人，</w:t>
      </w:r>
    </w:p>
    <w:p w:rsidR="00164517" w:rsidRDefault="003E316C">
      <w:pPr>
        <w:pStyle w:val="1"/>
        <w:tabs>
          <w:tab w:val="left" w:pos="142"/>
          <w:tab w:val="left" w:pos="709"/>
        </w:tabs>
        <w:spacing w:line="540" w:lineRule="exact"/>
        <w:ind w:left="567" w:firstLineChars="0" w:firstLine="0"/>
        <w:rPr>
          <w:rFonts w:ascii="仿宋_GB2312" w:eastAsia="仿宋_GB2312" w:hAnsi="仿宋" w:cs="Times New Roman"/>
          <w:b/>
          <w:sz w:val="24"/>
          <w:szCs w:val="24"/>
        </w:rPr>
      </w:pPr>
      <w:r>
        <w:rPr>
          <w:rFonts w:ascii="仿宋_GB2312" w:eastAsia="仿宋_GB2312" w:hAnsi="仿宋" w:hint="eastAsia"/>
          <w:sz w:val="24"/>
          <w:szCs w:val="24"/>
        </w:rPr>
        <w:t>额</w:t>
      </w:r>
      <w:r>
        <w:rPr>
          <w:rFonts w:ascii="仿宋_GB2312" w:eastAsia="仿宋_GB2312" w:hAnsi="仿宋" w:hint="eastAsia"/>
          <w:sz w:val="24"/>
          <w:szCs w:val="24"/>
        </w:rPr>
        <w:t xml:space="preserve"> </w:t>
      </w:r>
      <w:r>
        <w:rPr>
          <w:rFonts w:ascii="仿宋_GB2312" w:eastAsia="仿宋_GB2312" w:hAnsi="仿宋" w:hint="eastAsia"/>
          <w:sz w:val="24"/>
          <w:szCs w:val="24"/>
        </w:rPr>
        <w:t>度：一等奖学金</w:t>
      </w:r>
      <w:r>
        <w:rPr>
          <w:rFonts w:ascii="仿宋_GB2312" w:eastAsia="仿宋_GB2312" w:hAnsi="仿宋" w:hint="eastAsia"/>
          <w:sz w:val="24"/>
          <w:szCs w:val="24"/>
        </w:rPr>
        <w:t>2</w:t>
      </w:r>
      <w:r>
        <w:rPr>
          <w:rFonts w:ascii="仿宋_GB2312" w:eastAsia="仿宋_GB2312" w:hAnsi="仿宋" w:hint="eastAsia"/>
          <w:sz w:val="24"/>
          <w:szCs w:val="24"/>
        </w:rPr>
        <w:t>人，</w:t>
      </w:r>
      <w:r>
        <w:rPr>
          <w:rFonts w:ascii="仿宋_GB2312" w:eastAsia="仿宋_GB2312" w:hAnsi="仿宋" w:hint="eastAsia"/>
          <w:sz w:val="24"/>
          <w:szCs w:val="24"/>
          <w:u w:val="single"/>
        </w:rPr>
        <w:t xml:space="preserve"> 5000 </w:t>
      </w:r>
      <w:r>
        <w:rPr>
          <w:rFonts w:ascii="仿宋_GB2312" w:eastAsia="仿宋_GB2312" w:hAnsi="仿宋" w:hint="eastAsia"/>
          <w:sz w:val="24"/>
          <w:szCs w:val="24"/>
        </w:rPr>
        <w:t>元</w:t>
      </w:r>
      <w:r>
        <w:rPr>
          <w:rFonts w:ascii="仿宋_GB2312" w:eastAsia="仿宋_GB2312" w:hAnsi="仿宋"/>
          <w:sz w:val="24"/>
          <w:szCs w:val="24"/>
        </w:rPr>
        <w:t>/</w:t>
      </w:r>
      <w:r>
        <w:rPr>
          <w:rFonts w:ascii="仿宋_GB2312" w:eastAsia="仿宋_GB2312" w:hAnsi="仿宋" w:hint="eastAsia"/>
          <w:sz w:val="24"/>
          <w:szCs w:val="24"/>
        </w:rPr>
        <w:t>人；二等奖学金</w:t>
      </w:r>
      <w:r>
        <w:rPr>
          <w:rFonts w:ascii="仿宋_GB2312" w:eastAsia="仿宋_GB2312" w:hAnsi="仿宋" w:hint="eastAsia"/>
          <w:sz w:val="24"/>
          <w:szCs w:val="24"/>
        </w:rPr>
        <w:t>5</w:t>
      </w:r>
      <w:r>
        <w:rPr>
          <w:rFonts w:ascii="仿宋_GB2312" w:eastAsia="仿宋_GB2312" w:hAnsi="仿宋" w:hint="eastAsia"/>
          <w:sz w:val="24"/>
          <w:szCs w:val="24"/>
        </w:rPr>
        <w:t>人，</w:t>
      </w:r>
      <w:r>
        <w:rPr>
          <w:rFonts w:ascii="仿宋_GB2312" w:eastAsia="仿宋_GB2312" w:hAnsi="仿宋" w:hint="eastAsia"/>
          <w:sz w:val="24"/>
          <w:szCs w:val="24"/>
          <w:u w:val="single"/>
        </w:rPr>
        <w:t xml:space="preserve"> 4000 </w:t>
      </w:r>
      <w:r>
        <w:rPr>
          <w:rFonts w:ascii="仿宋_GB2312" w:eastAsia="仿宋_GB2312" w:hAnsi="仿宋" w:hint="eastAsia"/>
          <w:sz w:val="24"/>
          <w:szCs w:val="24"/>
        </w:rPr>
        <w:t>元</w:t>
      </w:r>
      <w:r>
        <w:rPr>
          <w:rFonts w:ascii="仿宋_GB2312" w:eastAsia="仿宋_GB2312" w:hAnsi="仿宋"/>
          <w:sz w:val="24"/>
          <w:szCs w:val="24"/>
        </w:rPr>
        <w:t>/</w:t>
      </w:r>
      <w:r>
        <w:rPr>
          <w:rFonts w:ascii="仿宋_GB2312" w:eastAsia="仿宋_GB2312" w:hAnsi="仿宋" w:hint="eastAsia"/>
          <w:sz w:val="24"/>
          <w:szCs w:val="24"/>
        </w:rPr>
        <w:t>人</w:t>
      </w:r>
      <w:r>
        <w:rPr>
          <w:rFonts w:ascii="仿宋_GB2312" w:eastAsia="仿宋_GB2312" w:hAnsi="仿宋" w:hint="eastAsia"/>
          <w:sz w:val="24"/>
          <w:szCs w:val="24"/>
        </w:rPr>
        <w:t xml:space="preserve">; </w:t>
      </w:r>
      <w:r>
        <w:rPr>
          <w:rFonts w:ascii="仿宋_GB2312" w:eastAsia="仿宋_GB2312" w:hAnsi="仿宋" w:hint="eastAsia"/>
          <w:sz w:val="24"/>
          <w:szCs w:val="24"/>
        </w:rPr>
        <w:t>三等奖学金</w:t>
      </w:r>
      <w:r>
        <w:rPr>
          <w:rFonts w:ascii="仿宋_GB2312" w:eastAsia="仿宋_GB2312" w:hAnsi="仿宋" w:hint="eastAsia"/>
          <w:sz w:val="24"/>
          <w:szCs w:val="24"/>
        </w:rPr>
        <w:t>10</w:t>
      </w:r>
      <w:r>
        <w:rPr>
          <w:rFonts w:ascii="仿宋_GB2312" w:eastAsia="仿宋_GB2312" w:hAnsi="仿宋" w:hint="eastAsia"/>
          <w:sz w:val="24"/>
          <w:szCs w:val="24"/>
        </w:rPr>
        <w:t>人，</w:t>
      </w:r>
      <w:r>
        <w:rPr>
          <w:rFonts w:ascii="仿宋_GB2312" w:eastAsia="仿宋_GB2312" w:hAnsi="仿宋" w:hint="eastAsia"/>
          <w:sz w:val="24"/>
          <w:szCs w:val="24"/>
          <w:u w:val="single"/>
        </w:rPr>
        <w:t xml:space="preserve"> 2000 </w:t>
      </w:r>
      <w:r>
        <w:rPr>
          <w:rFonts w:ascii="仿宋_GB2312" w:eastAsia="仿宋_GB2312" w:hAnsi="仿宋" w:hint="eastAsia"/>
          <w:sz w:val="24"/>
          <w:szCs w:val="24"/>
        </w:rPr>
        <w:t>元</w:t>
      </w:r>
      <w:r>
        <w:rPr>
          <w:rFonts w:ascii="仿宋_GB2312" w:eastAsia="仿宋_GB2312" w:hAnsi="仿宋" w:hint="eastAsia"/>
          <w:sz w:val="24"/>
          <w:szCs w:val="24"/>
        </w:rPr>
        <w:t>/</w:t>
      </w:r>
      <w:r>
        <w:rPr>
          <w:rFonts w:ascii="仿宋_GB2312" w:eastAsia="仿宋_GB2312" w:hAnsi="仿宋" w:hint="eastAsia"/>
          <w:sz w:val="24"/>
          <w:szCs w:val="24"/>
        </w:rPr>
        <w:t>人。</w:t>
      </w:r>
    </w:p>
    <w:p w:rsidR="00164517" w:rsidRDefault="003E316C">
      <w:pPr>
        <w:pStyle w:val="1"/>
        <w:numPr>
          <w:ilvl w:val="0"/>
          <w:numId w:val="2"/>
        </w:numPr>
        <w:tabs>
          <w:tab w:val="left" w:pos="142"/>
          <w:tab w:val="left" w:pos="567"/>
          <w:tab w:val="left" w:pos="709"/>
        </w:tabs>
        <w:spacing w:line="540" w:lineRule="exact"/>
        <w:ind w:left="567" w:firstLineChars="0" w:hanging="283"/>
        <w:rPr>
          <w:rFonts w:ascii="仿宋_GB2312" w:eastAsia="仿宋_GB2312" w:hAnsi="仿宋" w:cs="Times New Roman"/>
          <w:b/>
          <w:sz w:val="24"/>
          <w:szCs w:val="24"/>
        </w:rPr>
      </w:pPr>
      <w:r>
        <w:rPr>
          <w:rFonts w:ascii="仿宋_GB2312" w:eastAsia="仿宋_GB2312" w:hAnsi="仿宋" w:hint="eastAsia"/>
          <w:sz w:val="24"/>
          <w:szCs w:val="24"/>
        </w:rPr>
        <w:t>本科生</w:t>
      </w:r>
      <w:r>
        <w:rPr>
          <w:rFonts w:ascii="仿宋_GB2312" w:eastAsia="仿宋_GB2312" w:hAnsi="仿宋" w:hint="eastAsia"/>
          <w:sz w:val="24"/>
          <w:szCs w:val="24"/>
        </w:rPr>
        <w:t>:</w:t>
      </w:r>
      <w:r>
        <w:rPr>
          <w:rFonts w:ascii="仿宋_GB2312" w:eastAsia="仿宋_GB2312" w:hAnsi="仿宋" w:hint="eastAsia"/>
          <w:sz w:val="24"/>
          <w:szCs w:val="24"/>
          <w:u w:val="single"/>
        </w:rPr>
        <w:t xml:space="preserve">   2    </w:t>
      </w:r>
      <w:r>
        <w:rPr>
          <w:rFonts w:ascii="仿宋_GB2312" w:eastAsia="仿宋_GB2312" w:hAnsi="仿宋" w:hint="eastAsia"/>
          <w:sz w:val="24"/>
          <w:szCs w:val="24"/>
        </w:rPr>
        <w:t>万元</w:t>
      </w:r>
      <w:r>
        <w:rPr>
          <w:rFonts w:ascii="仿宋_GB2312" w:eastAsia="仿宋_GB2312" w:hAnsi="仿宋" w:hint="eastAsia"/>
          <w:sz w:val="24"/>
          <w:szCs w:val="24"/>
        </w:rPr>
        <w:t>/</w:t>
      </w:r>
      <w:r>
        <w:rPr>
          <w:rFonts w:ascii="仿宋_GB2312" w:eastAsia="仿宋_GB2312" w:hAnsi="仿宋" w:hint="eastAsia"/>
          <w:sz w:val="24"/>
          <w:szCs w:val="24"/>
        </w:rPr>
        <w:t>年，奖励人数</w:t>
      </w:r>
      <w:r>
        <w:rPr>
          <w:rFonts w:ascii="仿宋_GB2312" w:eastAsia="仿宋_GB2312" w:hAnsi="仿宋" w:hint="eastAsia"/>
          <w:sz w:val="24"/>
          <w:szCs w:val="24"/>
        </w:rPr>
        <w:t>:</w:t>
      </w:r>
      <w:r>
        <w:rPr>
          <w:rFonts w:ascii="仿宋_GB2312" w:eastAsia="仿宋_GB2312" w:hAnsi="仿宋" w:hint="eastAsia"/>
          <w:sz w:val="24"/>
          <w:szCs w:val="24"/>
          <w:u w:val="single"/>
        </w:rPr>
        <w:t xml:space="preserve">  12   </w:t>
      </w:r>
      <w:r>
        <w:rPr>
          <w:rFonts w:ascii="仿宋_GB2312" w:eastAsia="仿宋_GB2312" w:hAnsi="仿宋" w:hint="eastAsia"/>
          <w:sz w:val="24"/>
          <w:szCs w:val="24"/>
        </w:rPr>
        <w:t>人</w:t>
      </w:r>
      <w:r>
        <w:rPr>
          <w:rFonts w:ascii="仿宋_GB2312" w:eastAsia="仿宋_GB2312" w:hAnsi="仿宋" w:hint="eastAsia"/>
          <w:sz w:val="24"/>
          <w:szCs w:val="24"/>
        </w:rPr>
        <w:t>,</w:t>
      </w:r>
    </w:p>
    <w:p w:rsidR="00164517" w:rsidRDefault="003E316C">
      <w:pPr>
        <w:pStyle w:val="1"/>
        <w:tabs>
          <w:tab w:val="left" w:pos="142"/>
          <w:tab w:val="left" w:pos="709"/>
        </w:tabs>
        <w:spacing w:line="540" w:lineRule="exact"/>
        <w:ind w:left="567" w:firstLineChars="0" w:firstLine="0"/>
        <w:rPr>
          <w:rFonts w:ascii="仿宋_GB2312" w:eastAsia="仿宋_GB2312" w:hAnsi="仿宋"/>
          <w:sz w:val="24"/>
          <w:szCs w:val="24"/>
        </w:rPr>
      </w:pPr>
      <w:r>
        <w:rPr>
          <w:rFonts w:ascii="仿宋_GB2312" w:eastAsia="仿宋_GB2312" w:hAnsi="仿宋" w:hint="eastAsia"/>
          <w:sz w:val="24"/>
          <w:szCs w:val="24"/>
        </w:rPr>
        <w:t>额</w:t>
      </w:r>
      <w:r>
        <w:rPr>
          <w:rFonts w:ascii="仿宋_GB2312" w:eastAsia="仿宋_GB2312" w:hAnsi="仿宋" w:hint="eastAsia"/>
          <w:sz w:val="24"/>
          <w:szCs w:val="24"/>
        </w:rPr>
        <w:t xml:space="preserve"> </w:t>
      </w:r>
      <w:r>
        <w:rPr>
          <w:rFonts w:ascii="仿宋_GB2312" w:eastAsia="仿宋_GB2312" w:hAnsi="仿宋" w:hint="eastAsia"/>
          <w:sz w:val="24"/>
          <w:szCs w:val="24"/>
        </w:rPr>
        <w:t>度：一等奖学金</w:t>
      </w:r>
      <w:r>
        <w:rPr>
          <w:rFonts w:ascii="仿宋_GB2312" w:eastAsia="仿宋_GB2312" w:hAnsi="仿宋" w:hint="eastAsia"/>
          <w:sz w:val="24"/>
          <w:szCs w:val="24"/>
        </w:rPr>
        <w:t>2</w:t>
      </w:r>
      <w:r>
        <w:rPr>
          <w:rFonts w:ascii="仿宋_GB2312" w:eastAsia="仿宋_GB2312" w:hAnsi="仿宋" w:hint="eastAsia"/>
          <w:sz w:val="24"/>
          <w:szCs w:val="24"/>
        </w:rPr>
        <w:t>人，</w:t>
      </w:r>
      <w:r>
        <w:rPr>
          <w:rFonts w:ascii="仿宋_GB2312" w:eastAsia="仿宋_GB2312" w:hAnsi="仿宋" w:hint="eastAsia"/>
          <w:sz w:val="24"/>
          <w:szCs w:val="24"/>
          <w:u w:val="single"/>
        </w:rPr>
        <w:t xml:space="preserve"> 3</w:t>
      </w:r>
      <w:r>
        <w:rPr>
          <w:rFonts w:ascii="仿宋_GB2312" w:eastAsia="仿宋_GB2312" w:hAnsi="仿宋"/>
          <w:sz w:val="24"/>
          <w:szCs w:val="24"/>
          <w:u w:val="single"/>
        </w:rPr>
        <w:t>000</w:t>
      </w:r>
      <w:r>
        <w:rPr>
          <w:rFonts w:ascii="仿宋_GB2312" w:eastAsia="仿宋_GB2312" w:hAnsi="仿宋" w:hint="eastAsia"/>
          <w:sz w:val="24"/>
          <w:szCs w:val="24"/>
        </w:rPr>
        <w:t>元</w:t>
      </w:r>
      <w:r>
        <w:rPr>
          <w:rFonts w:ascii="仿宋_GB2312" w:eastAsia="仿宋_GB2312" w:hAnsi="仿宋"/>
          <w:sz w:val="24"/>
          <w:szCs w:val="24"/>
        </w:rPr>
        <w:t>/</w:t>
      </w:r>
      <w:r>
        <w:rPr>
          <w:rFonts w:ascii="仿宋_GB2312" w:eastAsia="仿宋_GB2312" w:hAnsi="仿宋" w:hint="eastAsia"/>
          <w:sz w:val="24"/>
          <w:szCs w:val="24"/>
        </w:rPr>
        <w:t>人；二等奖学金</w:t>
      </w:r>
      <w:r>
        <w:rPr>
          <w:rFonts w:ascii="仿宋_GB2312" w:eastAsia="仿宋_GB2312" w:hAnsi="仿宋" w:hint="eastAsia"/>
          <w:sz w:val="24"/>
          <w:szCs w:val="24"/>
        </w:rPr>
        <w:t>4</w:t>
      </w:r>
      <w:r>
        <w:rPr>
          <w:rFonts w:ascii="仿宋_GB2312" w:eastAsia="仿宋_GB2312" w:hAnsi="仿宋" w:hint="eastAsia"/>
          <w:sz w:val="24"/>
          <w:szCs w:val="24"/>
        </w:rPr>
        <w:t>人，</w:t>
      </w:r>
      <w:r>
        <w:rPr>
          <w:rFonts w:ascii="仿宋_GB2312" w:eastAsia="仿宋_GB2312" w:hAnsi="仿宋" w:hint="eastAsia"/>
          <w:sz w:val="24"/>
          <w:szCs w:val="24"/>
          <w:u w:val="single"/>
        </w:rPr>
        <w:t xml:space="preserve"> 2</w:t>
      </w:r>
      <w:r>
        <w:rPr>
          <w:rFonts w:ascii="仿宋_GB2312" w:eastAsia="仿宋_GB2312" w:hAnsi="仿宋"/>
          <w:sz w:val="24"/>
          <w:szCs w:val="24"/>
          <w:u w:val="single"/>
        </w:rPr>
        <w:t>000</w:t>
      </w:r>
      <w:r>
        <w:rPr>
          <w:rFonts w:ascii="仿宋_GB2312" w:eastAsia="仿宋_GB2312" w:hAnsi="仿宋" w:hint="eastAsia"/>
          <w:sz w:val="24"/>
          <w:szCs w:val="24"/>
        </w:rPr>
        <w:t>元</w:t>
      </w:r>
      <w:r>
        <w:rPr>
          <w:rFonts w:ascii="仿宋_GB2312" w:eastAsia="仿宋_GB2312" w:hAnsi="仿宋"/>
          <w:sz w:val="24"/>
          <w:szCs w:val="24"/>
        </w:rPr>
        <w:t>/</w:t>
      </w:r>
      <w:r>
        <w:rPr>
          <w:rFonts w:ascii="仿宋_GB2312" w:eastAsia="仿宋_GB2312" w:hAnsi="仿宋" w:hint="eastAsia"/>
          <w:sz w:val="24"/>
          <w:szCs w:val="24"/>
        </w:rPr>
        <w:t>人，三等奖，</w:t>
      </w:r>
      <w:r>
        <w:rPr>
          <w:rFonts w:ascii="仿宋_GB2312" w:eastAsia="仿宋_GB2312" w:hAnsi="仿宋" w:hint="eastAsia"/>
          <w:sz w:val="24"/>
          <w:szCs w:val="24"/>
        </w:rPr>
        <w:t>6</w:t>
      </w:r>
      <w:r>
        <w:rPr>
          <w:rFonts w:ascii="仿宋_GB2312" w:eastAsia="仿宋_GB2312" w:hAnsi="仿宋" w:hint="eastAsia"/>
          <w:sz w:val="24"/>
          <w:szCs w:val="24"/>
        </w:rPr>
        <w:t>人，</w:t>
      </w:r>
      <w:r>
        <w:rPr>
          <w:rFonts w:ascii="仿宋_GB2312" w:eastAsia="仿宋_GB2312" w:hAnsi="仿宋" w:hint="eastAsia"/>
          <w:sz w:val="24"/>
          <w:szCs w:val="24"/>
          <w:u w:val="single"/>
        </w:rPr>
        <w:t xml:space="preserve"> 1000 </w:t>
      </w:r>
      <w:r>
        <w:rPr>
          <w:rFonts w:ascii="仿宋_GB2312" w:eastAsia="仿宋_GB2312" w:hAnsi="仿宋" w:hint="eastAsia"/>
          <w:sz w:val="24"/>
          <w:szCs w:val="24"/>
        </w:rPr>
        <w:t>元</w:t>
      </w:r>
      <w:r>
        <w:rPr>
          <w:rFonts w:ascii="仿宋_GB2312" w:eastAsia="仿宋_GB2312" w:hAnsi="仿宋" w:hint="eastAsia"/>
          <w:sz w:val="24"/>
          <w:szCs w:val="24"/>
        </w:rPr>
        <w:t>/</w:t>
      </w:r>
      <w:r>
        <w:rPr>
          <w:rFonts w:ascii="仿宋_GB2312" w:eastAsia="仿宋_GB2312" w:hAnsi="仿宋" w:hint="eastAsia"/>
          <w:sz w:val="24"/>
          <w:szCs w:val="24"/>
        </w:rPr>
        <w:t>人。</w:t>
      </w:r>
    </w:p>
    <w:p w:rsidR="00164517" w:rsidRDefault="003E316C">
      <w:pPr>
        <w:pStyle w:val="1"/>
        <w:numPr>
          <w:ilvl w:val="0"/>
          <w:numId w:val="2"/>
        </w:numPr>
        <w:tabs>
          <w:tab w:val="left" w:pos="142"/>
          <w:tab w:val="left" w:pos="709"/>
        </w:tabs>
        <w:spacing w:line="540" w:lineRule="exact"/>
        <w:ind w:left="567" w:firstLineChars="0" w:hanging="283"/>
        <w:rPr>
          <w:rFonts w:ascii="仿宋_GB2312" w:eastAsia="仿宋_GB2312" w:hAnsi="仿宋"/>
          <w:sz w:val="24"/>
          <w:szCs w:val="24"/>
        </w:rPr>
      </w:pPr>
      <w:r>
        <w:rPr>
          <w:rFonts w:ascii="仿宋_GB2312" w:eastAsia="仿宋_GB2312" w:hAnsi="仿宋" w:hint="eastAsia"/>
          <w:sz w:val="24"/>
          <w:szCs w:val="24"/>
        </w:rPr>
        <w:t>大北农神爽班：</w:t>
      </w:r>
      <w:r>
        <w:rPr>
          <w:rFonts w:ascii="仿宋_GB2312" w:eastAsia="仿宋_GB2312" w:hAnsi="仿宋" w:hint="eastAsia"/>
          <w:sz w:val="24"/>
          <w:szCs w:val="24"/>
        </w:rPr>
        <w:t>3</w:t>
      </w:r>
      <w:r>
        <w:rPr>
          <w:rFonts w:ascii="仿宋_GB2312" w:eastAsia="仿宋_GB2312" w:hAnsi="仿宋" w:hint="eastAsia"/>
          <w:sz w:val="24"/>
          <w:szCs w:val="24"/>
        </w:rPr>
        <w:t>万元</w:t>
      </w:r>
      <w:r>
        <w:rPr>
          <w:rFonts w:ascii="仿宋_GB2312" w:eastAsia="仿宋_GB2312" w:hAnsi="仿宋" w:hint="eastAsia"/>
          <w:sz w:val="24"/>
          <w:szCs w:val="24"/>
        </w:rPr>
        <w:t>/</w:t>
      </w:r>
      <w:r>
        <w:rPr>
          <w:rFonts w:ascii="仿宋_GB2312" w:eastAsia="仿宋_GB2312" w:hAnsi="仿宋" w:hint="eastAsia"/>
          <w:sz w:val="24"/>
          <w:szCs w:val="24"/>
        </w:rPr>
        <w:t>年，奖励人数</w:t>
      </w:r>
      <w:r>
        <w:rPr>
          <w:rFonts w:ascii="仿宋_GB2312" w:eastAsia="仿宋_GB2312" w:hAnsi="仿宋" w:hint="eastAsia"/>
          <w:sz w:val="24"/>
          <w:szCs w:val="24"/>
        </w:rPr>
        <w:t>11</w:t>
      </w:r>
      <w:r>
        <w:rPr>
          <w:rFonts w:ascii="仿宋_GB2312" w:eastAsia="仿宋_GB2312" w:hAnsi="仿宋" w:hint="eastAsia"/>
          <w:sz w:val="24"/>
          <w:szCs w:val="24"/>
        </w:rPr>
        <w:t>人，</w:t>
      </w:r>
    </w:p>
    <w:p w:rsidR="00164517" w:rsidRDefault="003E316C">
      <w:pPr>
        <w:pStyle w:val="1"/>
        <w:tabs>
          <w:tab w:val="left" w:pos="142"/>
          <w:tab w:val="left" w:pos="709"/>
        </w:tabs>
        <w:spacing w:line="540" w:lineRule="exact"/>
        <w:ind w:left="284" w:firstLineChars="100" w:firstLine="240"/>
        <w:rPr>
          <w:rFonts w:ascii="仿宋_GB2312" w:eastAsia="仿宋_GB2312" w:hAnsi="仿宋"/>
          <w:sz w:val="24"/>
          <w:szCs w:val="24"/>
        </w:rPr>
      </w:pPr>
      <w:r>
        <w:rPr>
          <w:rFonts w:ascii="仿宋_GB2312" w:eastAsia="仿宋_GB2312" w:hAnsi="仿宋" w:hint="eastAsia"/>
          <w:sz w:val="24"/>
          <w:szCs w:val="24"/>
        </w:rPr>
        <w:t>额</w:t>
      </w:r>
      <w:r>
        <w:rPr>
          <w:rFonts w:ascii="仿宋_GB2312" w:eastAsia="仿宋_GB2312" w:hAnsi="仿宋" w:hint="eastAsia"/>
          <w:sz w:val="24"/>
          <w:szCs w:val="24"/>
        </w:rPr>
        <w:t xml:space="preserve"> </w:t>
      </w:r>
      <w:r>
        <w:rPr>
          <w:rFonts w:ascii="仿宋_GB2312" w:eastAsia="仿宋_GB2312" w:hAnsi="仿宋" w:hint="eastAsia"/>
          <w:sz w:val="24"/>
          <w:szCs w:val="24"/>
        </w:rPr>
        <w:t>度：一等奖学金</w:t>
      </w:r>
      <w:r>
        <w:rPr>
          <w:rFonts w:ascii="仿宋_GB2312" w:eastAsia="仿宋_GB2312" w:hAnsi="仿宋" w:hint="eastAsia"/>
          <w:sz w:val="24"/>
          <w:szCs w:val="24"/>
        </w:rPr>
        <w:t>2</w:t>
      </w:r>
      <w:r>
        <w:rPr>
          <w:rFonts w:ascii="仿宋_GB2312" w:eastAsia="仿宋_GB2312" w:hAnsi="仿宋" w:hint="eastAsia"/>
          <w:sz w:val="24"/>
          <w:szCs w:val="24"/>
        </w:rPr>
        <w:t>人，</w:t>
      </w:r>
      <w:r>
        <w:rPr>
          <w:rFonts w:ascii="仿宋_GB2312" w:eastAsia="仿宋_GB2312" w:hAnsi="仿宋" w:hint="eastAsia"/>
          <w:sz w:val="24"/>
          <w:szCs w:val="24"/>
          <w:u w:val="single"/>
        </w:rPr>
        <w:t xml:space="preserve"> 4000 </w:t>
      </w:r>
      <w:r>
        <w:rPr>
          <w:rFonts w:ascii="仿宋_GB2312" w:eastAsia="仿宋_GB2312" w:hAnsi="仿宋" w:hint="eastAsia"/>
          <w:sz w:val="24"/>
          <w:szCs w:val="24"/>
        </w:rPr>
        <w:t>元</w:t>
      </w:r>
      <w:r>
        <w:rPr>
          <w:rFonts w:ascii="仿宋_GB2312" w:eastAsia="仿宋_GB2312" w:hAnsi="仿宋"/>
          <w:sz w:val="24"/>
          <w:szCs w:val="24"/>
        </w:rPr>
        <w:t>/</w:t>
      </w:r>
      <w:r>
        <w:rPr>
          <w:rFonts w:ascii="仿宋_GB2312" w:eastAsia="仿宋_GB2312" w:hAnsi="仿宋" w:hint="eastAsia"/>
          <w:sz w:val="24"/>
          <w:szCs w:val="24"/>
        </w:rPr>
        <w:t>人；二等奖学金</w:t>
      </w:r>
      <w:r>
        <w:rPr>
          <w:rFonts w:ascii="仿宋_GB2312" w:eastAsia="仿宋_GB2312" w:hAnsi="仿宋" w:hint="eastAsia"/>
          <w:sz w:val="24"/>
          <w:szCs w:val="24"/>
        </w:rPr>
        <w:t>4</w:t>
      </w:r>
      <w:r>
        <w:rPr>
          <w:rFonts w:ascii="仿宋_GB2312" w:eastAsia="仿宋_GB2312" w:hAnsi="仿宋" w:hint="eastAsia"/>
          <w:sz w:val="24"/>
          <w:szCs w:val="24"/>
        </w:rPr>
        <w:t>人，</w:t>
      </w:r>
      <w:r>
        <w:rPr>
          <w:rFonts w:ascii="仿宋_GB2312" w:eastAsia="仿宋_GB2312" w:hAnsi="仿宋" w:hint="eastAsia"/>
          <w:sz w:val="24"/>
          <w:szCs w:val="24"/>
          <w:u w:val="single"/>
        </w:rPr>
        <w:t xml:space="preserve"> 3000 </w:t>
      </w:r>
      <w:r>
        <w:rPr>
          <w:rFonts w:ascii="仿宋_GB2312" w:eastAsia="仿宋_GB2312" w:hAnsi="仿宋" w:hint="eastAsia"/>
          <w:sz w:val="24"/>
          <w:szCs w:val="24"/>
        </w:rPr>
        <w:t>元</w:t>
      </w:r>
      <w:r>
        <w:rPr>
          <w:rFonts w:ascii="仿宋_GB2312" w:eastAsia="仿宋_GB2312" w:hAnsi="仿宋"/>
          <w:sz w:val="24"/>
          <w:szCs w:val="24"/>
        </w:rPr>
        <w:t>/</w:t>
      </w:r>
      <w:r>
        <w:rPr>
          <w:rFonts w:ascii="仿宋_GB2312" w:eastAsia="仿宋_GB2312" w:hAnsi="仿宋" w:hint="eastAsia"/>
          <w:sz w:val="24"/>
          <w:szCs w:val="24"/>
        </w:rPr>
        <w:t>人</w:t>
      </w:r>
      <w:r>
        <w:rPr>
          <w:rFonts w:ascii="仿宋_GB2312" w:eastAsia="仿宋_GB2312" w:hAnsi="仿宋" w:hint="eastAsia"/>
          <w:sz w:val="24"/>
          <w:szCs w:val="24"/>
        </w:rPr>
        <w:t xml:space="preserve">; </w:t>
      </w:r>
      <w:r>
        <w:rPr>
          <w:rFonts w:ascii="仿宋_GB2312" w:eastAsia="仿宋_GB2312" w:hAnsi="仿宋" w:hint="eastAsia"/>
          <w:sz w:val="24"/>
          <w:szCs w:val="24"/>
        </w:rPr>
        <w:t>三等奖学金</w:t>
      </w:r>
      <w:r>
        <w:rPr>
          <w:rFonts w:ascii="仿宋_GB2312" w:eastAsia="仿宋_GB2312" w:hAnsi="仿宋" w:hint="eastAsia"/>
          <w:sz w:val="24"/>
          <w:szCs w:val="24"/>
        </w:rPr>
        <w:t>5</w:t>
      </w:r>
      <w:r>
        <w:rPr>
          <w:rFonts w:ascii="仿宋_GB2312" w:eastAsia="仿宋_GB2312" w:hAnsi="仿宋" w:hint="eastAsia"/>
          <w:sz w:val="24"/>
          <w:szCs w:val="24"/>
        </w:rPr>
        <w:t>人，</w:t>
      </w:r>
      <w:r>
        <w:rPr>
          <w:rFonts w:ascii="仿宋_GB2312" w:eastAsia="仿宋_GB2312" w:hAnsi="仿宋" w:hint="eastAsia"/>
          <w:sz w:val="24"/>
          <w:szCs w:val="24"/>
          <w:u w:val="single"/>
        </w:rPr>
        <w:t xml:space="preserve"> 2000 </w:t>
      </w:r>
      <w:r>
        <w:rPr>
          <w:rFonts w:ascii="仿宋_GB2312" w:eastAsia="仿宋_GB2312" w:hAnsi="仿宋" w:hint="eastAsia"/>
          <w:sz w:val="24"/>
          <w:szCs w:val="24"/>
        </w:rPr>
        <w:t>元</w:t>
      </w:r>
      <w:r>
        <w:rPr>
          <w:rFonts w:ascii="仿宋_GB2312" w:eastAsia="仿宋_GB2312" w:hAnsi="仿宋" w:hint="eastAsia"/>
          <w:sz w:val="24"/>
          <w:szCs w:val="24"/>
        </w:rPr>
        <w:t>/</w:t>
      </w:r>
      <w:r>
        <w:rPr>
          <w:rFonts w:ascii="仿宋_GB2312" w:eastAsia="仿宋_GB2312" w:hAnsi="仿宋" w:hint="eastAsia"/>
          <w:sz w:val="24"/>
          <w:szCs w:val="24"/>
        </w:rPr>
        <w:t>人。</w:t>
      </w:r>
      <w:r>
        <w:rPr>
          <w:rFonts w:ascii="仿宋_GB2312" w:eastAsia="仿宋_GB2312" w:hAnsi="仿宋" w:hint="eastAsia"/>
          <w:sz w:val="24"/>
          <w:szCs w:val="24"/>
        </w:rPr>
        <w:t xml:space="preserve"> </w:t>
      </w:r>
    </w:p>
    <w:p w:rsidR="00164517" w:rsidRDefault="003E316C">
      <w:pPr>
        <w:pStyle w:val="1"/>
        <w:numPr>
          <w:ilvl w:val="0"/>
          <w:numId w:val="1"/>
        </w:numPr>
        <w:tabs>
          <w:tab w:val="left" w:pos="142"/>
          <w:tab w:val="left" w:pos="567"/>
          <w:tab w:val="left" w:pos="709"/>
        </w:tabs>
        <w:spacing w:line="540" w:lineRule="exact"/>
        <w:ind w:firstLineChars="0"/>
        <w:rPr>
          <w:rFonts w:ascii="仿宋_GB2312" w:eastAsia="仿宋_GB2312" w:hAnsi="仿宋" w:cs="Times New Roman"/>
          <w:b/>
          <w:sz w:val="24"/>
          <w:szCs w:val="24"/>
        </w:rPr>
      </w:pPr>
      <w:r>
        <w:rPr>
          <w:rFonts w:ascii="仿宋_GB2312" w:eastAsia="仿宋_GB2312" w:hAnsi="仿宋" w:cs="Times New Roman" w:hint="eastAsia"/>
          <w:b/>
          <w:sz w:val="24"/>
          <w:szCs w:val="24"/>
        </w:rPr>
        <w:t>发放专业及名额分配</w:t>
      </w:r>
    </w:p>
    <w:p w:rsidR="00164517" w:rsidRDefault="003E316C">
      <w:pPr>
        <w:pStyle w:val="1"/>
        <w:numPr>
          <w:ilvl w:val="0"/>
          <w:numId w:val="3"/>
        </w:numPr>
        <w:tabs>
          <w:tab w:val="left" w:pos="142"/>
          <w:tab w:val="left" w:pos="709"/>
        </w:tabs>
        <w:spacing w:line="540" w:lineRule="exact"/>
        <w:ind w:left="567" w:firstLineChars="0" w:hanging="327"/>
        <w:rPr>
          <w:rFonts w:ascii="仿宋_GB2312" w:eastAsia="仿宋_GB2312" w:hAnsi="仿宋" w:cs="Times New Roman"/>
          <w:b/>
          <w:sz w:val="24"/>
          <w:szCs w:val="24"/>
        </w:rPr>
      </w:pPr>
      <w:r>
        <w:rPr>
          <w:rFonts w:ascii="仿宋_GB2312" w:eastAsia="仿宋_GB2312" w:hAnsi="仿宋" w:cs="Times New Roman" w:hint="eastAsia"/>
          <w:b/>
          <w:sz w:val="24"/>
          <w:szCs w:val="24"/>
        </w:rPr>
        <w:t>研究生</w:t>
      </w:r>
    </w:p>
    <w:p w:rsidR="00164517" w:rsidRDefault="003E316C">
      <w:pPr>
        <w:pStyle w:val="1"/>
        <w:tabs>
          <w:tab w:val="left" w:pos="142"/>
        </w:tabs>
        <w:spacing w:line="540" w:lineRule="exact"/>
        <w:ind w:left="600" w:firstLineChars="0" w:firstLine="0"/>
        <w:rPr>
          <w:rFonts w:ascii="仿宋_GB2312" w:eastAsia="仿宋_GB2312" w:hAnsi="仿宋" w:cs="Times New Roman"/>
          <w:sz w:val="24"/>
          <w:szCs w:val="24"/>
        </w:rPr>
      </w:pPr>
      <w:r>
        <w:rPr>
          <w:rFonts w:ascii="仿宋_GB2312" w:eastAsia="仿宋_GB2312" w:hAnsi="仿宋" w:cs="Times New Roman" w:hint="eastAsia"/>
          <w:sz w:val="24"/>
          <w:szCs w:val="24"/>
        </w:rPr>
        <w:t>专业：水产养殖、生物学、渔业（渔业发展）</w:t>
      </w:r>
    </w:p>
    <w:p w:rsidR="00164517" w:rsidRDefault="003E316C">
      <w:pPr>
        <w:pStyle w:val="1"/>
        <w:tabs>
          <w:tab w:val="left" w:pos="142"/>
        </w:tabs>
        <w:spacing w:line="540" w:lineRule="exact"/>
        <w:ind w:left="600" w:firstLineChars="0" w:firstLine="0"/>
        <w:rPr>
          <w:rFonts w:ascii="仿宋_GB2312" w:eastAsia="仿宋_GB2312" w:hAnsi="仿宋" w:cs="Times New Roman"/>
          <w:b/>
          <w:sz w:val="24"/>
          <w:szCs w:val="24"/>
        </w:rPr>
      </w:pPr>
      <w:r>
        <w:rPr>
          <w:rFonts w:ascii="仿宋_GB2312" w:eastAsia="仿宋_GB2312" w:hAnsi="仿宋" w:cs="Times New Roman" w:hint="eastAsia"/>
          <w:b/>
          <w:sz w:val="24"/>
          <w:szCs w:val="24"/>
        </w:rPr>
        <w:t>本科生</w:t>
      </w:r>
    </w:p>
    <w:p w:rsidR="00164517" w:rsidRDefault="003E316C">
      <w:pPr>
        <w:pStyle w:val="1"/>
        <w:tabs>
          <w:tab w:val="left" w:pos="142"/>
        </w:tabs>
        <w:spacing w:line="540" w:lineRule="exact"/>
        <w:ind w:left="600" w:firstLineChars="0" w:firstLine="0"/>
        <w:rPr>
          <w:rFonts w:ascii="仿宋_GB2312" w:eastAsia="仿宋_GB2312" w:hAnsi="仿宋" w:cs="Times New Roman"/>
          <w:sz w:val="24"/>
          <w:szCs w:val="24"/>
        </w:rPr>
      </w:pPr>
      <w:r>
        <w:rPr>
          <w:rFonts w:ascii="仿宋_GB2312" w:eastAsia="仿宋_GB2312" w:hAnsi="仿宋" w:cs="Times New Roman" w:hint="eastAsia"/>
          <w:sz w:val="24"/>
          <w:szCs w:val="24"/>
        </w:rPr>
        <w:t>专业：水产类相关专业</w:t>
      </w:r>
    </w:p>
    <w:p w:rsidR="00164517" w:rsidRDefault="003E316C">
      <w:pPr>
        <w:pStyle w:val="1"/>
        <w:numPr>
          <w:ilvl w:val="0"/>
          <w:numId w:val="3"/>
        </w:numPr>
        <w:tabs>
          <w:tab w:val="left" w:pos="142"/>
          <w:tab w:val="left" w:pos="709"/>
        </w:tabs>
        <w:spacing w:line="540" w:lineRule="exact"/>
        <w:ind w:left="567" w:firstLineChars="0" w:hanging="327"/>
        <w:rPr>
          <w:rFonts w:ascii="仿宋_GB2312" w:eastAsia="仿宋_GB2312" w:hAnsi="仿宋" w:cs="Times New Roman"/>
          <w:b/>
          <w:sz w:val="24"/>
          <w:szCs w:val="24"/>
        </w:rPr>
      </w:pPr>
      <w:r>
        <w:rPr>
          <w:rFonts w:ascii="仿宋_GB2312" w:eastAsia="仿宋_GB2312" w:hAnsi="仿宋" w:cs="Times New Roman" w:hint="eastAsia"/>
          <w:b/>
          <w:sz w:val="24"/>
          <w:szCs w:val="24"/>
        </w:rPr>
        <w:t>神爽班（专业不限）</w:t>
      </w:r>
    </w:p>
    <w:p w:rsidR="00164517" w:rsidRDefault="003E316C">
      <w:pPr>
        <w:pStyle w:val="1"/>
        <w:numPr>
          <w:ilvl w:val="0"/>
          <w:numId w:val="1"/>
        </w:numPr>
        <w:tabs>
          <w:tab w:val="left" w:pos="142"/>
          <w:tab w:val="left" w:pos="567"/>
        </w:tabs>
        <w:spacing w:line="540" w:lineRule="exact"/>
        <w:ind w:firstLineChars="0"/>
        <w:rPr>
          <w:rFonts w:ascii="仿宋_GB2312" w:eastAsia="仿宋_GB2312" w:hAnsi="仿宋" w:cs="Times New Roman"/>
          <w:b/>
          <w:sz w:val="24"/>
          <w:szCs w:val="24"/>
        </w:rPr>
      </w:pPr>
      <w:r>
        <w:rPr>
          <w:rFonts w:ascii="仿宋_GB2312" w:eastAsia="仿宋_GB2312" w:hAnsi="仿宋" w:cs="Times New Roman" w:hint="eastAsia"/>
          <w:b/>
          <w:sz w:val="24"/>
          <w:szCs w:val="24"/>
        </w:rPr>
        <w:t>评选条件</w:t>
      </w:r>
    </w:p>
    <w:p w:rsidR="00164517" w:rsidRDefault="003E316C" w:rsidP="001B047C">
      <w:pPr>
        <w:pStyle w:val="a4"/>
        <w:spacing w:line="540" w:lineRule="exact"/>
        <w:ind w:leftChars="124" w:left="558" w:hangingChars="124" w:hanging="298"/>
        <w:rPr>
          <w:rFonts w:ascii="仿宋_GB2312" w:eastAsia="仿宋_GB2312" w:hAnsiTheme="minorHAnsi" w:cstheme="minorBidi"/>
          <w:sz w:val="24"/>
        </w:rPr>
      </w:pPr>
      <w:r>
        <w:rPr>
          <w:rFonts w:ascii="仿宋_GB2312" w:eastAsia="仿宋_GB2312" w:hAnsiTheme="minorHAnsi" w:cstheme="minorBidi" w:hint="eastAsia"/>
          <w:sz w:val="24"/>
        </w:rPr>
        <w:t>1</w:t>
      </w:r>
      <w:r>
        <w:rPr>
          <w:rFonts w:ascii="仿宋_GB2312" w:eastAsia="仿宋_GB2312" w:hAnsiTheme="minorHAnsi" w:cstheme="minorBidi" w:hint="eastAsia"/>
          <w:sz w:val="24"/>
        </w:rPr>
        <w:t>、研究生</w:t>
      </w:r>
    </w:p>
    <w:p w:rsidR="00164517" w:rsidRDefault="003E316C">
      <w:pPr>
        <w:tabs>
          <w:tab w:val="left" w:pos="142"/>
        </w:tabs>
        <w:spacing w:line="540" w:lineRule="exact"/>
        <w:ind w:firstLineChars="100" w:firstLine="240"/>
        <w:rPr>
          <w:rFonts w:ascii="仿宋_GB2312" w:eastAsia="仿宋_GB2312"/>
          <w:color w:val="C00000"/>
          <w:sz w:val="24"/>
          <w:szCs w:val="24"/>
        </w:rPr>
      </w:pPr>
      <w:r>
        <w:rPr>
          <w:rFonts w:ascii="仿宋_GB2312" w:eastAsia="仿宋_GB2312" w:hint="eastAsia"/>
          <w:sz w:val="24"/>
        </w:rPr>
        <w:t>（</w:t>
      </w:r>
      <w:r>
        <w:rPr>
          <w:rFonts w:ascii="仿宋_GB2312" w:eastAsia="仿宋_GB2312" w:hint="eastAsia"/>
          <w:sz w:val="24"/>
          <w:szCs w:val="24"/>
        </w:rPr>
        <w:t>1</w:t>
      </w:r>
      <w:r>
        <w:rPr>
          <w:rFonts w:ascii="仿宋_GB2312" w:eastAsia="仿宋_GB2312" w:hint="eastAsia"/>
          <w:sz w:val="24"/>
        </w:rPr>
        <w:t>）</w:t>
      </w:r>
      <w:r>
        <w:rPr>
          <w:rFonts w:ascii="仿宋_GB2312" w:eastAsia="仿宋_GB2312" w:hint="eastAsia"/>
          <w:sz w:val="24"/>
          <w:szCs w:val="24"/>
        </w:rPr>
        <w:t>二年级及以</w:t>
      </w:r>
      <w:r>
        <w:rPr>
          <w:rFonts w:ascii="仿宋_GB2312" w:eastAsia="仿宋_GB2312" w:hint="eastAsia"/>
          <w:b/>
          <w:sz w:val="24"/>
          <w:szCs w:val="24"/>
        </w:rPr>
        <w:t>上全日制在读研究生，</w:t>
      </w:r>
      <w:r>
        <w:rPr>
          <w:rFonts w:ascii="仿宋_GB2312" w:eastAsia="仿宋_GB2312" w:hint="eastAsia"/>
          <w:b/>
          <w:color w:val="C00000"/>
          <w:sz w:val="24"/>
          <w:szCs w:val="24"/>
        </w:rPr>
        <w:t>读研期间曾获得过“大北农</w:t>
      </w:r>
      <w:r>
        <w:rPr>
          <w:rFonts w:ascii="仿宋_GB2312" w:eastAsia="仿宋_GB2312" w:hint="eastAsia"/>
          <w:b/>
          <w:color w:val="C00000"/>
          <w:sz w:val="24"/>
        </w:rPr>
        <w:t>励志</w:t>
      </w:r>
      <w:r>
        <w:rPr>
          <w:rFonts w:ascii="仿宋_GB2312" w:eastAsia="仿宋_GB2312" w:hint="eastAsia"/>
          <w:b/>
          <w:color w:val="C00000"/>
          <w:sz w:val="24"/>
          <w:szCs w:val="24"/>
        </w:rPr>
        <w:t>奖</w:t>
      </w:r>
      <w:r>
        <w:rPr>
          <w:rFonts w:ascii="仿宋_GB2312" w:eastAsia="仿宋_GB2312" w:hint="eastAsia"/>
          <w:b/>
          <w:color w:val="C00000"/>
          <w:sz w:val="24"/>
          <w:szCs w:val="24"/>
        </w:rPr>
        <w:t>/</w:t>
      </w:r>
      <w:r>
        <w:rPr>
          <w:rFonts w:ascii="仿宋_GB2312" w:eastAsia="仿宋_GB2312" w:hint="eastAsia"/>
          <w:b/>
          <w:color w:val="C00000"/>
          <w:sz w:val="24"/>
          <w:szCs w:val="24"/>
        </w:rPr>
        <w:t>助学金”的不得再次申请；</w:t>
      </w:r>
    </w:p>
    <w:p w:rsidR="00164517" w:rsidRDefault="003E316C">
      <w:pPr>
        <w:pStyle w:val="a4"/>
        <w:spacing w:line="540" w:lineRule="exact"/>
        <w:ind w:left="0" w:firstLineChars="100" w:firstLine="240"/>
        <w:rPr>
          <w:rFonts w:ascii="仿宋_GB2312" w:eastAsia="仿宋_GB2312"/>
          <w:sz w:val="24"/>
        </w:rPr>
      </w:pPr>
      <w:r>
        <w:rPr>
          <w:rFonts w:ascii="仿宋_GB2312" w:eastAsia="仿宋_GB2312" w:hint="eastAsia"/>
          <w:sz w:val="24"/>
        </w:rPr>
        <w:t>（</w:t>
      </w:r>
      <w:r>
        <w:rPr>
          <w:rFonts w:ascii="仿宋_GB2312" w:eastAsia="仿宋_GB2312" w:hint="eastAsia"/>
          <w:sz w:val="24"/>
        </w:rPr>
        <w:t>2</w:t>
      </w:r>
      <w:r>
        <w:rPr>
          <w:rFonts w:ascii="仿宋_GB2312" w:eastAsia="仿宋_GB2312" w:hint="eastAsia"/>
          <w:sz w:val="24"/>
        </w:rPr>
        <w:t>）成绩优良：硕士生学位英语免试或成绩在</w:t>
      </w:r>
      <w:r>
        <w:rPr>
          <w:rFonts w:ascii="仿宋_GB2312" w:eastAsia="仿宋_GB2312" w:hint="eastAsia"/>
          <w:sz w:val="24"/>
        </w:rPr>
        <w:t>60</w:t>
      </w:r>
      <w:r>
        <w:rPr>
          <w:rFonts w:ascii="仿宋_GB2312" w:eastAsia="仿宋_GB2312" w:hint="eastAsia"/>
          <w:sz w:val="24"/>
        </w:rPr>
        <w:t>分以上，所有课程成绩平均</w:t>
      </w:r>
      <w:r>
        <w:rPr>
          <w:rFonts w:ascii="仿宋_GB2312" w:eastAsia="仿宋_GB2312" w:hint="eastAsia"/>
          <w:sz w:val="24"/>
        </w:rPr>
        <w:lastRenderedPageBreak/>
        <w:t>80</w:t>
      </w:r>
      <w:r>
        <w:rPr>
          <w:rFonts w:ascii="仿宋_GB2312" w:eastAsia="仿宋_GB2312" w:hint="eastAsia"/>
          <w:sz w:val="24"/>
        </w:rPr>
        <w:t>分以上；博士生学位英语免试或成绩在</w:t>
      </w:r>
      <w:r>
        <w:rPr>
          <w:rFonts w:ascii="仿宋_GB2312" w:eastAsia="仿宋_GB2312" w:hint="eastAsia"/>
          <w:sz w:val="24"/>
        </w:rPr>
        <w:t>60</w:t>
      </w:r>
      <w:r>
        <w:rPr>
          <w:rFonts w:ascii="仿宋_GB2312" w:eastAsia="仿宋_GB2312" w:hint="eastAsia"/>
          <w:sz w:val="24"/>
        </w:rPr>
        <w:t>分以上，所有课程成绩均在</w:t>
      </w:r>
      <w:r>
        <w:rPr>
          <w:rFonts w:ascii="仿宋_GB2312" w:eastAsia="仿宋_GB2312" w:hint="eastAsia"/>
          <w:sz w:val="24"/>
        </w:rPr>
        <w:t>75</w:t>
      </w:r>
      <w:r>
        <w:rPr>
          <w:rFonts w:ascii="仿宋_GB2312" w:eastAsia="仿宋_GB2312" w:hint="eastAsia"/>
          <w:sz w:val="24"/>
        </w:rPr>
        <w:t>分以上；获得二等及以上研究生学业奖学金；</w:t>
      </w:r>
    </w:p>
    <w:p w:rsidR="00164517" w:rsidRDefault="003E316C">
      <w:pPr>
        <w:pStyle w:val="a4"/>
        <w:spacing w:line="540" w:lineRule="exact"/>
        <w:ind w:left="0" w:firstLineChars="100" w:firstLine="240"/>
        <w:rPr>
          <w:rFonts w:ascii="仿宋_GB2312" w:eastAsia="仿宋_GB2312"/>
          <w:sz w:val="24"/>
        </w:rPr>
      </w:pPr>
      <w:r>
        <w:rPr>
          <w:rFonts w:ascii="仿宋_GB2312" w:eastAsia="仿宋_GB2312" w:hint="eastAsia"/>
          <w:sz w:val="24"/>
        </w:rPr>
        <w:t>（</w:t>
      </w:r>
      <w:r>
        <w:rPr>
          <w:rFonts w:ascii="仿宋_GB2312" w:eastAsia="仿宋_GB2312" w:hint="eastAsia"/>
          <w:sz w:val="24"/>
        </w:rPr>
        <w:t>3</w:t>
      </w:r>
      <w:r>
        <w:rPr>
          <w:rFonts w:ascii="仿宋_GB2312" w:eastAsia="仿宋_GB2312" w:hint="eastAsia"/>
          <w:sz w:val="24"/>
        </w:rPr>
        <w:t>）科研能力强：在科研活动中表现良好，具有强烈的创新意识，取得具有一定创造性和实用价值的科研成果，获得上海市级以上科创赛事或社会实践奖项；或在学术理论方面有一定见解，在</w:t>
      </w:r>
      <w:r>
        <w:rPr>
          <w:rFonts w:ascii="仿宋_GB2312" w:eastAsia="仿宋_GB2312"/>
          <w:sz w:val="24"/>
        </w:rPr>
        <w:t>CSCD</w:t>
      </w:r>
      <w:r>
        <w:rPr>
          <w:rFonts w:ascii="仿宋_GB2312" w:eastAsia="仿宋_GB2312" w:hint="eastAsia"/>
          <w:sz w:val="24"/>
        </w:rPr>
        <w:t>刊物上发表有高水平论文；</w:t>
      </w:r>
    </w:p>
    <w:p w:rsidR="00164517" w:rsidRDefault="003E316C">
      <w:pPr>
        <w:pStyle w:val="a4"/>
        <w:spacing w:line="540" w:lineRule="exact"/>
        <w:ind w:left="0" w:firstLineChars="100" w:firstLine="240"/>
        <w:rPr>
          <w:rFonts w:ascii="仿宋_GB2312" w:eastAsia="仿宋_GB2312"/>
          <w:sz w:val="24"/>
        </w:rPr>
      </w:pPr>
      <w:r>
        <w:rPr>
          <w:rFonts w:ascii="仿宋_GB2312" w:eastAsia="仿宋_GB2312" w:hint="eastAsia"/>
          <w:sz w:val="24"/>
        </w:rPr>
        <w:t>（</w:t>
      </w:r>
      <w:r>
        <w:rPr>
          <w:rFonts w:ascii="仿宋_GB2312" w:eastAsia="仿宋_GB2312" w:hint="eastAsia"/>
          <w:sz w:val="24"/>
        </w:rPr>
        <w:t>4</w:t>
      </w:r>
      <w:r>
        <w:rPr>
          <w:rFonts w:ascii="仿宋_GB2312" w:eastAsia="仿宋_GB2312" w:hint="eastAsia"/>
          <w:sz w:val="24"/>
        </w:rPr>
        <w:t>）综合素质高：积极参加学校及院所组织的各项活动并表现突出，综合素质分数</w:t>
      </w:r>
      <w:r>
        <w:rPr>
          <w:rFonts w:ascii="仿宋_GB2312" w:eastAsia="仿宋_GB2312" w:hint="eastAsia"/>
          <w:sz w:val="24"/>
        </w:rPr>
        <w:t>8</w:t>
      </w:r>
      <w:r>
        <w:rPr>
          <w:rFonts w:ascii="仿宋_GB2312" w:eastAsia="仿宋_GB2312" w:hint="eastAsia"/>
          <w:sz w:val="24"/>
        </w:rPr>
        <w:t>分以上；</w:t>
      </w:r>
    </w:p>
    <w:p w:rsidR="00164517" w:rsidRDefault="003E316C">
      <w:pPr>
        <w:pStyle w:val="a4"/>
        <w:spacing w:line="540" w:lineRule="exact"/>
        <w:ind w:left="0" w:firstLineChars="100" w:firstLine="240"/>
        <w:rPr>
          <w:rFonts w:ascii="仿宋_GB2312" w:eastAsia="仿宋_GB2312"/>
          <w:sz w:val="24"/>
        </w:rPr>
      </w:pPr>
      <w:r>
        <w:rPr>
          <w:rFonts w:ascii="仿宋_GB2312" w:eastAsia="仿宋_GB2312" w:hint="eastAsia"/>
          <w:sz w:val="24"/>
        </w:rPr>
        <w:t>（</w:t>
      </w:r>
      <w:r>
        <w:rPr>
          <w:rFonts w:ascii="仿宋_GB2312" w:eastAsia="仿宋_GB2312" w:hint="eastAsia"/>
          <w:sz w:val="24"/>
        </w:rPr>
        <w:t>5</w:t>
      </w:r>
      <w:r>
        <w:rPr>
          <w:rFonts w:ascii="仿宋_GB2312" w:eastAsia="仿宋_GB2312" w:hint="eastAsia"/>
          <w:sz w:val="24"/>
        </w:rPr>
        <w:t>）日常行为表现好：严格遵守学生守则及学生日常行为规范，遵守国家法律及所在院校各项规章制度，无不良嗜好，无处分记录。</w:t>
      </w:r>
    </w:p>
    <w:p w:rsidR="00164517" w:rsidRDefault="003E316C">
      <w:pPr>
        <w:pStyle w:val="a4"/>
        <w:spacing w:line="540" w:lineRule="exact"/>
        <w:ind w:leftChars="125" w:left="558" w:hangingChars="123" w:hanging="295"/>
        <w:rPr>
          <w:rFonts w:ascii="仿宋_GB2312" w:eastAsia="仿宋_GB2312" w:hAnsiTheme="minorHAnsi" w:cstheme="minorBidi"/>
          <w:sz w:val="24"/>
        </w:rPr>
      </w:pPr>
      <w:r>
        <w:rPr>
          <w:rFonts w:ascii="仿宋_GB2312" w:eastAsia="仿宋_GB2312" w:hAnsiTheme="minorHAnsi" w:cstheme="minorBidi" w:hint="eastAsia"/>
          <w:sz w:val="24"/>
        </w:rPr>
        <w:t>2</w:t>
      </w:r>
      <w:r>
        <w:rPr>
          <w:rFonts w:ascii="仿宋_GB2312" w:eastAsia="仿宋_GB2312" w:hAnsiTheme="minorHAnsi" w:cstheme="minorBidi" w:hint="eastAsia"/>
          <w:sz w:val="24"/>
        </w:rPr>
        <w:t>、本科生</w:t>
      </w:r>
    </w:p>
    <w:p w:rsidR="00164517" w:rsidRDefault="003E316C">
      <w:pPr>
        <w:pStyle w:val="a4"/>
        <w:spacing w:line="540" w:lineRule="exact"/>
        <w:ind w:leftChars="-1" w:left="-2" w:firstLineChars="150" w:firstLine="360"/>
        <w:rPr>
          <w:rFonts w:ascii="仿宋_GB2312" w:eastAsia="仿宋_GB2312"/>
          <w:sz w:val="24"/>
        </w:rPr>
      </w:pPr>
      <w:r>
        <w:rPr>
          <w:rFonts w:ascii="仿宋_GB2312" w:eastAsia="仿宋_GB2312" w:hint="eastAsia"/>
          <w:sz w:val="24"/>
        </w:rPr>
        <w:t>二年级（含）以上全日制在读本科生，</w:t>
      </w:r>
      <w:r>
        <w:rPr>
          <w:rFonts w:ascii="仿宋_GB2312" w:eastAsia="仿宋_GB2312" w:hint="eastAsia"/>
          <w:b/>
          <w:color w:val="C00000"/>
          <w:sz w:val="24"/>
        </w:rPr>
        <w:t>本科期间曾获得过“大北农励志奖</w:t>
      </w:r>
      <w:r>
        <w:rPr>
          <w:rFonts w:ascii="仿宋_GB2312" w:eastAsia="仿宋_GB2312" w:hint="eastAsia"/>
          <w:b/>
          <w:color w:val="C00000"/>
          <w:sz w:val="24"/>
        </w:rPr>
        <w:t>/</w:t>
      </w:r>
      <w:r>
        <w:rPr>
          <w:rFonts w:ascii="仿宋_GB2312" w:eastAsia="仿宋_GB2312" w:hint="eastAsia"/>
          <w:b/>
          <w:color w:val="C00000"/>
          <w:sz w:val="24"/>
        </w:rPr>
        <w:t>助学金”的不得再次申请。</w:t>
      </w:r>
      <w:r>
        <w:rPr>
          <w:rFonts w:ascii="仿宋_GB2312" w:eastAsia="仿宋_GB2312" w:hint="eastAsia"/>
          <w:sz w:val="24"/>
        </w:rPr>
        <w:t>学习刻苦，自觉遵守国家法律及所在院校各项规章制度和评选规则，无不良嗜好，无处分记录，能起表率作用。</w:t>
      </w:r>
    </w:p>
    <w:p w:rsidR="00164517" w:rsidRDefault="003E316C">
      <w:pPr>
        <w:pStyle w:val="a4"/>
        <w:numPr>
          <w:ilvl w:val="255"/>
          <w:numId w:val="0"/>
        </w:numPr>
        <w:spacing w:line="540" w:lineRule="exact"/>
        <w:ind w:firstLineChars="100" w:firstLine="240"/>
        <w:rPr>
          <w:rFonts w:ascii="仿宋_GB2312" w:eastAsia="仿宋_GB2312"/>
          <w:sz w:val="24"/>
        </w:rPr>
      </w:pPr>
      <w:r>
        <w:rPr>
          <w:rFonts w:ascii="仿宋_GB2312" w:eastAsia="仿宋_GB2312" w:hAnsi="宋体" w:hint="eastAsia"/>
          <w:bCs/>
          <w:sz w:val="24"/>
        </w:rPr>
        <w:t>3</w:t>
      </w:r>
      <w:r>
        <w:rPr>
          <w:rFonts w:ascii="仿宋_GB2312" w:eastAsia="仿宋_GB2312" w:hAnsi="宋体" w:hint="eastAsia"/>
          <w:bCs/>
          <w:sz w:val="24"/>
        </w:rPr>
        <w:t>、最终奖励方案以每年评审前由大北农集团和学院双方商议为准。</w:t>
      </w:r>
    </w:p>
    <w:p w:rsidR="00164517" w:rsidRDefault="003E316C">
      <w:pPr>
        <w:pStyle w:val="1"/>
        <w:numPr>
          <w:ilvl w:val="0"/>
          <w:numId w:val="1"/>
        </w:numPr>
        <w:tabs>
          <w:tab w:val="left" w:pos="142"/>
          <w:tab w:val="left" w:pos="567"/>
        </w:tabs>
        <w:spacing w:line="540" w:lineRule="exact"/>
        <w:ind w:firstLineChars="0"/>
        <w:rPr>
          <w:rFonts w:ascii="仿宋_GB2312" w:eastAsia="仿宋_GB2312" w:hAnsi="仿宋" w:cs="Times New Roman"/>
          <w:b/>
          <w:sz w:val="24"/>
          <w:szCs w:val="24"/>
        </w:rPr>
      </w:pPr>
      <w:r>
        <w:rPr>
          <w:rFonts w:ascii="仿宋_GB2312" w:eastAsia="仿宋_GB2312" w:hAnsi="仿宋" w:cs="Times New Roman" w:hint="eastAsia"/>
          <w:b/>
          <w:sz w:val="24"/>
          <w:szCs w:val="24"/>
        </w:rPr>
        <w:t>评审管理</w:t>
      </w:r>
    </w:p>
    <w:p w:rsidR="00164517" w:rsidRDefault="003E316C">
      <w:pPr>
        <w:tabs>
          <w:tab w:val="left" w:pos="142"/>
          <w:tab w:val="left" w:pos="567"/>
        </w:tabs>
        <w:spacing w:line="540" w:lineRule="exact"/>
        <w:ind w:firstLineChars="118" w:firstLine="283"/>
        <w:rPr>
          <w:rFonts w:ascii="仿宋_GB2312" w:eastAsia="仿宋_GB2312"/>
          <w:b/>
          <w:sz w:val="24"/>
          <w:szCs w:val="24"/>
        </w:rPr>
      </w:pPr>
      <w:r>
        <w:rPr>
          <w:rFonts w:ascii="仿宋_GB2312" w:eastAsia="仿宋_GB2312" w:hint="eastAsia"/>
          <w:b/>
          <w:sz w:val="24"/>
          <w:szCs w:val="24"/>
        </w:rPr>
        <w:t>1</w:t>
      </w:r>
      <w:r>
        <w:rPr>
          <w:rFonts w:ascii="仿宋_GB2312" w:eastAsia="仿宋_GB2312" w:hint="eastAsia"/>
          <w:b/>
          <w:sz w:val="24"/>
          <w:szCs w:val="24"/>
        </w:rPr>
        <w:t>、评审时间</w:t>
      </w:r>
    </w:p>
    <w:p w:rsidR="00164517" w:rsidRDefault="003E316C">
      <w:pPr>
        <w:pStyle w:val="a4"/>
        <w:spacing w:line="540" w:lineRule="exact"/>
        <w:ind w:leftChars="-1" w:left="-2" w:firstLineChars="200" w:firstLine="480"/>
        <w:rPr>
          <w:rFonts w:ascii="仿宋_GB2312" w:eastAsia="仿宋_GB2312"/>
          <w:sz w:val="24"/>
        </w:rPr>
      </w:pPr>
      <w:r>
        <w:rPr>
          <w:rFonts w:ascii="仿宋_GB2312" w:eastAsia="仿宋_GB2312" w:hint="eastAsia"/>
          <w:sz w:val="24"/>
        </w:rPr>
        <w:t>每年的</w:t>
      </w:r>
      <w:r>
        <w:rPr>
          <w:rFonts w:ascii="仿宋_GB2312" w:eastAsia="仿宋_GB2312" w:hint="eastAsia"/>
          <w:sz w:val="24"/>
        </w:rPr>
        <w:t>9</w:t>
      </w:r>
      <w:r>
        <w:rPr>
          <w:rFonts w:ascii="仿宋_GB2312" w:eastAsia="仿宋_GB2312" w:hint="eastAsia"/>
          <w:sz w:val="24"/>
        </w:rPr>
        <w:t>月份开始评审，</w:t>
      </w:r>
      <w:r>
        <w:rPr>
          <w:rFonts w:ascii="仿宋_GB2312" w:eastAsia="仿宋_GB2312" w:hint="eastAsia"/>
          <w:sz w:val="24"/>
        </w:rPr>
        <w:t>10</w:t>
      </w:r>
      <w:r>
        <w:rPr>
          <w:rFonts w:ascii="仿宋_GB2312" w:eastAsia="仿宋_GB2312" w:hint="eastAsia"/>
          <w:sz w:val="24"/>
        </w:rPr>
        <w:t>底之前完成评审工作，</w:t>
      </w:r>
      <w:r>
        <w:rPr>
          <w:rFonts w:ascii="仿宋_GB2312" w:eastAsia="仿宋_GB2312" w:hint="eastAsia"/>
          <w:sz w:val="24"/>
        </w:rPr>
        <w:t>12</w:t>
      </w:r>
      <w:r>
        <w:rPr>
          <w:rFonts w:ascii="仿宋_GB2312" w:eastAsia="仿宋_GB2312" w:hint="eastAsia"/>
          <w:sz w:val="24"/>
        </w:rPr>
        <w:t>月底之前完成颁奖等事宜。评审管理及颁奖仪式由学院和大北农集团所属单位共同负责。</w:t>
      </w:r>
    </w:p>
    <w:p w:rsidR="00164517" w:rsidRDefault="003E316C">
      <w:pPr>
        <w:pStyle w:val="a4"/>
        <w:spacing w:line="540" w:lineRule="exact"/>
        <w:ind w:leftChars="-1" w:left="-2" w:firstLineChars="119" w:firstLine="286"/>
        <w:rPr>
          <w:rFonts w:ascii="仿宋_GB2312" w:eastAsia="仿宋_GB2312"/>
          <w:b/>
          <w:sz w:val="24"/>
        </w:rPr>
      </w:pPr>
      <w:r>
        <w:rPr>
          <w:rFonts w:ascii="仿宋_GB2312" w:eastAsia="仿宋_GB2312" w:hint="eastAsia"/>
          <w:b/>
          <w:sz w:val="24"/>
        </w:rPr>
        <w:t>2</w:t>
      </w:r>
      <w:r>
        <w:rPr>
          <w:rFonts w:ascii="仿宋_GB2312" w:eastAsia="仿宋_GB2312" w:hint="eastAsia"/>
          <w:b/>
          <w:sz w:val="24"/>
        </w:rPr>
        <w:t>、评审流程</w:t>
      </w:r>
    </w:p>
    <w:p w:rsidR="00164517" w:rsidRDefault="003E316C">
      <w:pPr>
        <w:pStyle w:val="a4"/>
        <w:spacing w:line="540" w:lineRule="exact"/>
        <w:ind w:leftChars="-1" w:left="-2" w:firstLineChars="200" w:firstLine="480"/>
        <w:rPr>
          <w:rFonts w:ascii="仿宋_GB2312" w:eastAsia="仿宋_GB2312"/>
          <w:b/>
          <w:bCs/>
          <w:sz w:val="24"/>
        </w:rPr>
      </w:pPr>
      <w:r>
        <w:rPr>
          <w:rFonts w:ascii="仿宋_GB2312" w:eastAsia="仿宋_GB2312" w:hint="eastAsia"/>
          <w:sz w:val="24"/>
        </w:rPr>
        <w:t>（</w:t>
      </w:r>
      <w:r>
        <w:rPr>
          <w:rFonts w:ascii="仿宋_GB2312" w:eastAsia="仿宋_GB2312" w:hint="eastAsia"/>
          <w:sz w:val="24"/>
        </w:rPr>
        <w:t>1</w:t>
      </w:r>
      <w:r>
        <w:rPr>
          <w:rFonts w:ascii="仿宋_GB2312" w:eastAsia="仿宋_GB2312" w:hint="eastAsia"/>
          <w:sz w:val="24"/>
        </w:rPr>
        <w:t>）学生申请：水产与生命学院负责通知组织该学院符合申请条件的学生本人填写</w:t>
      </w:r>
      <w:r>
        <w:rPr>
          <w:rFonts w:ascii="仿宋_GB2312" w:eastAsia="仿宋_GB2312" w:hint="eastAsia"/>
          <w:b/>
          <w:bCs/>
          <w:sz w:val="24"/>
        </w:rPr>
        <w:t>《大北农励志奖学金申请表》</w:t>
      </w:r>
      <w:r w:rsidRPr="008979BC">
        <w:rPr>
          <w:rFonts w:ascii="仿宋_GB2312" w:eastAsia="仿宋_GB2312" w:hAnsi="宋体" w:hint="eastAsia"/>
          <w:b/>
          <w:bCs/>
          <w:color w:val="FF0000"/>
          <w:sz w:val="24"/>
        </w:rPr>
        <w:t>一式两份</w:t>
      </w:r>
      <w:r>
        <w:rPr>
          <w:rFonts w:ascii="仿宋_GB2312" w:eastAsia="仿宋_GB2312" w:hAnsi="宋体" w:hint="eastAsia"/>
          <w:b/>
          <w:bCs/>
          <w:sz w:val="24"/>
        </w:rPr>
        <w:t>，</w:t>
      </w:r>
      <w:r>
        <w:rPr>
          <w:rFonts w:ascii="仿宋_GB2312" w:eastAsia="仿宋_GB2312" w:hint="eastAsia"/>
          <w:b/>
          <w:bCs/>
          <w:sz w:val="24"/>
        </w:rPr>
        <w:t>并提交相关附件材料</w:t>
      </w:r>
    </w:p>
    <w:p w:rsidR="00164517" w:rsidRDefault="003E316C">
      <w:pPr>
        <w:pStyle w:val="a4"/>
        <w:spacing w:line="540" w:lineRule="exact"/>
        <w:ind w:leftChars="-1" w:left="-2" w:firstLineChars="200" w:firstLine="480"/>
        <w:rPr>
          <w:rFonts w:ascii="仿宋_GB2312" w:eastAsia="仿宋_GB2312"/>
          <w:b/>
          <w:bCs/>
          <w:color w:val="C00000"/>
          <w:sz w:val="24"/>
        </w:rPr>
      </w:pPr>
      <w:r>
        <w:rPr>
          <w:rFonts w:ascii="仿宋_GB2312" w:eastAsia="仿宋_GB2312"/>
          <w:b/>
          <w:bCs/>
          <w:color w:val="C00000"/>
          <w:sz w:val="24"/>
        </w:rPr>
        <w:t>——</w:t>
      </w:r>
      <w:r>
        <w:rPr>
          <w:rFonts w:ascii="仿宋_GB2312" w:eastAsia="仿宋_GB2312"/>
          <w:b/>
          <w:bCs/>
          <w:color w:val="C00000"/>
          <w:sz w:val="24"/>
        </w:rPr>
        <w:t>研究生申请者请将电子版材料</w:t>
      </w:r>
      <w:r w:rsidR="00B2692B">
        <w:rPr>
          <w:rFonts w:ascii="仿宋_GB2312" w:eastAsia="仿宋_GB2312" w:hint="eastAsia"/>
          <w:b/>
          <w:bCs/>
          <w:color w:val="C00000"/>
          <w:sz w:val="24"/>
        </w:rPr>
        <w:t>（含附件2、附件3）</w:t>
      </w:r>
      <w:hyperlink r:id="rId8" w:history="1">
        <w:r w:rsidR="00B2692B" w:rsidRPr="00B2692B">
          <w:rPr>
            <w:rFonts w:ascii="仿宋_GB2312" w:eastAsia="仿宋_GB2312"/>
            <w:b/>
            <w:bCs/>
            <w:color w:val="C00000"/>
            <w:sz w:val="24"/>
          </w:rPr>
          <w:t>发送至兼</w:t>
        </w:r>
        <w:r w:rsidR="00B2692B" w:rsidRPr="00B2692B">
          <w:rPr>
            <w:rFonts w:ascii="仿宋_GB2312" w:eastAsia="仿宋_GB2312" w:hint="eastAsia"/>
            <w:b/>
            <w:bCs/>
            <w:color w:val="C00000"/>
            <w:sz w:val="24"/>
          </w:rPr>
          <w:t>职辅导员</w:t>
        </w:r>
        <w:bookmarkStart w:id="0" w:name="_GoBack"/>
        <w:bookmarkEnd w:id="0"/>
        <w:r w:rsidR="00B2692B" w:rsidRPr="00B2692B">
          <w:rPr>
            <w:rFonts w:ascii="仿宋_GB2312" w:eastAsia="仿宋_GB2312"/>
            <w:b/>
            <w:bCs/>
            <w:color w:val="C00000"/>
            <w:sz w:val="24"/>
          </w:rPr>
          <w:t>邮箱469109609@qq.com。纸质版材料交至生命学院楼B101</w:t>
        </w:r>
      </w:hyperlink>
      <w:r w:rsidR="00B2692B">
        <w:rPr>
          <w:rFonts w:ascii="仿宋_GB2312" w:eastAsia="仿宋_GB2312" w:hint="eastAsia"/>
          <w:b/>
          <w:bCs/>
          <w:color w:val="C00000"/>
          <w:sz w:val="24"/>
        </w:rPr>
        <w:t>值班助理处</w:t>
      </w:r>
      <w:r>
        <w:rPr>
          <w:rFonts w:ascii="仿宋_GB2312" w:eastAsia="仿宋_GB2312"/>
          <w:b/>
          <w:bCs/>
          <w:color w:val="C00000"/>
          <w:sz w:val="24"/>
        </w:rPr>
        <w:t>，截止时间为</w:t>
      </w:r>
      <w:r>
        <w:rPr>
          <w:rFonts w:ascii="仿宋_GB2312" w:eastAsia="仿宋_GB2312"/>
          <w:b/>
          <w:bCs/>
          <w:color w:val="C00000"/>
          <w:sz w:val="24"/>
        </w:rPr>
        <w:t>2019</w:t>
      </w:r>
      <w:r>
        <w:rPr>
          <w:rFonts w:ascii="仿宋_GB2312" w:eastAsia="仿宋_GB2312"/>
          <w:b/>
          <w:bCs/>
          <w:color w:val="C00000"/>
          <w:sz w:val="24"/>
        </w:rPr>
        <w:t>年</w:t>
      </w:r>
      <w:r>
        <w:rPr>
          <w:rFonts w:ascii="仿宋_GB2312" w:eastAsia="仿宋_GB2312"/>
          <w:b/>
          <w:bCs/>
          <w:color w:val="C00000"/>
          <w:sz w:val="24"/>
        </w:rPr>
        <w:t>10</w:t>
      </w:r>
      <w:r>
        <w:rPr>
          <w:rFonts w:ascii="仿宋_GB2312" w:eastAsia="仿宋_GB2312"/>
          <w:b/>
          <w:bCs/>
          <w:color w:val="C00000"/>
          <w:sz w:val="24"/>
        </w:rPr>
        <w:t>月</w:t>
      </w:r>
      <w:r>
        <w:rPr>
          <w:rFonts w:ascii="仿宋_GB2312" w:eastAsia="仿宋_GB2312"/>
          <w:b/>
          <w:bCs/>
          <w:color w:val="C00000"/>
          <w:sz w:val="24"/>
        </w:rPr>
        <w:t>16</w:t>
      </w:r>
      <w:r>
        <w:rPr>
          <w:rFonts w:ascii="仿宋_GB2312" w:eastAsia="仿宋_GB2312"/>
          <w:b/>
          <w:bCs/>
          <w:color w:val="C00000"/>
          <w:sz w:val="24"/>
        </w:rPr>
        <w:t>日（周三）</w:t>
      </w:r>
      <w:r>
        <w:rPr>
          <w:rFonts w:ascii="仿宋_GB2312" w:eastAsia="仿宋_GB2312" w:hint="eastAsia"/>
          <w:b/>
          <w:bCs/>
          <w:color w:val="C00000"/>
          <w:sz w:val="24"/>
        </w:rPr>
        <w:t>；</w:t>
      </w:r>
    </w:p>
    <w:p w:rsidR="00164517" w:rsidRDefault="003E316C">
      <w:pPr>
        <w:pStyle w:val="a4"/>
        <w:spacing w:line="540" w:lineRule="exact"/>
        <w:ind w:leftChars="-1" w:left="-2"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2</w:t>
      </w:r>
      <w:r>
        <w:rPr>
          <w:rFonts w:ascii="仿宋_GB2312" w:eastAsia="仿宋_GB2312" w:hint="eastAsia"/>
          <w:sz w:val="24"/>
        </w:rPr>
        <w:t>）学院审核：水产与生命学院筛选、初审学院提交的学生申请材料，根据</w:t>
      </w:r>
      <w:r>
        <w:rPr>
          <w:rFonts w:ascii="仿宋_GB2312" w:eastAsia="仿宋_GB2312" w:hint="eastAsia"/>
          <w:sz w:val="24"/>
        </w:rPr>
        <w:lastRenderedPageBreak/>
        <w:t>审核意见拟定获</w:t>
      </w:r>
      <w:r>
        <w:rPr>
          <w:rFonts w:ascii="仿宋_GB2312" w:eastAsia="仿宋_GB2312" w:hint="eastAsia"/>
          <w:sz w:val="24"/>
        </w:rPr>
        <w:t>奖人员名单，并将评审结果在学校网站上进行公示，</w:t>
      </w:r>
      <w:r>
        <w:rPr>
          <w:rFonts w:ascii="仿宋_GB2312" w:eastAsia="仿宋_GB2312" w:hint="eastAsia"/>
          <w:sz w:val="24"/>
        </w:rPr>
        <w:t>10</w:t>
      </w:r>
      <w:r>
        <w:rPr>
          <w:rFonts w:ascii="仿宋_GB2312" w:eastAsia="仿宋_GB2312" w:hint="eastAsia"/>
          <w:sz w:val="24"/>
        </w:rPr>
        <w:t>个工作日后，如无异议向大北农集团报送评选结果及相关材料；</w:t>
      </w:r>
    </w:p>
    <w:p w:rsidR="00164517" w:rsidRDefault="003E316C">
      <w:pPr>
        <w:pStyle w:val="a4"/>
        <w:spacing w:line="540" w:lineRule="exact"/>
        <w:ind w:leftChars="-1" w:left="-2"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3</w:t>
      </w:r>
      <w:r>
        <w:rPr>
          <w:rFonts w:ascii="仿宋_GB2312" w:eastAsia="仿宋_GB2312" w:hint="eastAsia"/>
          <w:sz w:val="24"/>
        </w:rPr>
        <w:t>）大北农确认：大北农集团对学院报送的评选结果及相关材料进行复核并确认获奖学生名单。</w:t>
      </w:r>
    </w:p>
    <w:p w:rsidR="00164517" w:rsidRDefault="003E316C">
      <w:pPr>
        <w:spacing w:line="540" w:lineRule="exact"/>
        <w:ind w:firstLineChars="118" w:firstLine="283"/>
        <w:rPr>
          <w:rFonts w:ascii="仿宋_GB2312" w:eastAsia="仿宋_GB2312" w:hAnsi="宋体"/>
          <w:b/>
          <w:sz w:val="24"/>
          <w:szCs w:val="24"/>
        </w:rPr>
      </w:pPr>
      <w:r>
        <w:rPr>
          <w:rFonts w:ascii="仿宋_GB2312" w:eastAsia="仿宋_GB2312" w:hAnsi="宋体" w:hint="eastAsia"/>
          <w:b/>
          <w:sz w:val="24"/>
          <w:szCs w:val="24"/>
        </w:rPr>
        <w:t>3</w:t>
      </w:r>
      <w:r>
        <w:rPr>
          <w:rFonts w:ascii="仿宋_GB2312" w:eastAsia="仿宋_GB2312" w:hAnsi="宋体" w:hint="eastAsia"/>
          <w:b/>
          <w:sz w:val="24"/>
          <w:szCs w:val="24"/>
        </w:rPr>
        <w:t>、所需材料</w:t>
      </w:r>
    </w:p>
    <w:p w:rsidR="00164517" w:rsidRDefault="003E316C">
      <w:pPr>
        <w:spacing w:line="540" w:lineRule="exact"/>
        <w:ind w:firstLineChars="200" w:firstLine="480"/>
        <w:rPr>
          <w:rFonts w:ascii="仿宋_GB2312" w:eastAsia="仿宋_GB2312" w:hAnsi="宋体"/>
          <w:sz w:val="24"/>
          <w:szCs w:val="24"/>
        </w:rPr>
      </w:pPr>
      <w:r>
        <w:rPr>
          <w:rFonts w:ascii="仿宋_GB2312" w:eastAsia="仿宋_GB2312" w:hAnsi="宋体" w:hint="eastAsia"/>
          <w:sz w:val="24"/>
          <w:szCs w:val="24"/>
        </w:rPr>
        <w:t>（</w:t>
      </w:r>
      <w:r>
        <w:rPr>
          <w:rFonts w:ascii="仿宋_GB2312" w:eastAsia="仿宋_GB2312" w:hAnsi="宋体" w:hint="eastAsia"/>
          <w:sz w:val="24"/>
          <w:szCs w:val="24"/>
        </w:rPr>
        <w:t>1</w:t>
      </w:r>
      <w:r>
        <w:rPr>
          <w:rFonts w:ascii="仿宋_GB2312" w:eastAsia="仿宋_GB2312" w:hAnsi="宋体" w:hint="eastAsia"/>
          <w:sz w:val="24"/>
          <w:szCs w:val="24"/>
        </w:rPr>
        <w:t>）《大北农奖学金申请表》（注：要求手工填写，必须有照片，经导师或班主任或辅导员签字后盖院校章）</w:t>
      </w:r>
    </w:p>
    <w:p w:rsidR="00164517" w:rsidRDefault="003E316C">
      <w:pPr>
        <w:pStyle w:val="a4"/>
        <w:spacing w:line="540" w:lineRule="exact"/>
        <w:ind w:leftChars="-1" w:left="-2" w:firstLineChars="200" w:firstLine="480"/>
        <w:rPr>
          <w:rFonts w:ascii="仿宋_GB2312" w:eastAsia="仿宋_GB2312" w:hAnsi="宋体" w:cstheme="minorBidi"/>
          <w:sz w:val="24"/>
        </w:rPr>
      </w:pPr>
      <w:r>
        <w:rPr>
          <w:rFonts w:ascii="仿宋_GB2312" w:eastAsia="仿宋_GB2312" w:hAnsi="宋体" w:cstheme="minorBidi" w:hint="eastAsia"/>
          <w:sz w:val="24"/>
        </w:rPr>
        <w:t>（</w:t>
      </w:r>
      <w:r>
        <w:rPr>
          <w:rFonts w:ascii="仿宋_GB2312" w:eastAsia="仿宋_GB2312" w:hAnsi="宋体" w:cstheme="minorBidi" w:hint="eastAsia"/>
          <w:sz w:val="24"/>
        </w:rPr>
        <w:t>2</w:t>
      </w:r>
      <w:r>
        <w:rPr>
          <w:rFonts w:ascii="仿宋_GB2312" w:eastAsia="仿宋_GB2312" w:hAnsi="宋体" w:cstheme="minorBidi" w:hint="eastAsia"/>
          <w:sz w:val="24"/>
        </w:rPr>
        <w:t>）个人获奖情况及其它证明材料复印件（注：获奖证书、已发表论文目录、专利证书等）；（备注：研究生提供）</w:t>
      </w:r>
    </w:p>
    <w:p w:rsidR="00164517" w:rsidRDefault="003E316C">
      <w:pPr>
        <w:spacing w:line="540" w:lineRule="exact"/>
        <w:ind w:firstLineChars="200" w:firstLine="480"/>
        <w:rPr>
          <w:rFonts w:ascii="仿宋_GB2312" w:eastAsia="仿宋_GB2312" w:hAnsi="宋体"/>
          <w:sz w:val="24"/>
          <w:szCs w:val="24"/>
        </w:rPr>
      </w:pPr>
      <w:r>
        <w:rPr>
          <w:rFonts w:ascii="仿宋_GB2312" w:eastAsia="仿宋_GB2312" w:hAnsi="宋体" w:hint="eastAsia"/>
          <w:sz w:val="24"/>
          <w:szCs w:val="24"/>
        </w:rPr>
        <w:t>（</w:t>
      </w:r>
      <w:r>
        <w:rPr>
          <w:rFonts w:ascii="仿宋_GB2312" w:eastAsia="仿宋_GB2312" w:hAnsi="宋体" w:hint="eastAsia"/>
          <w:sz w:val="24"/>
          <w:szCs w:val="24"/>
        </w:rPr>
        <w:t>3</w:t>
      </w:r>
      <w:r>
        <w:rPr>
          <w:rFonts w:ascii="仿宋_GB2312" w:eastAsia="仿宋_GB2312" w:hAnsi="宋体" w:hint="eastAsia"/>
          <w:sz w:val="24"/>
          <w:szCs w:val="24"/>
        </w:rPr>
        <w:t>）成绩单（注：加盖学校成绩管理部门公章）</w:t>
      </w:r>
    </w:p>
    <w:p w:rsidR="00164517" w:rsidRDefault="003E316C">
      <w:pPr>
        <w:spacing w:line="540" w:lineRule="exact"/>
        <w:ind w:firstLineChars="200" w:firstLine="480"/>
        <w:rPr>
          <w:rFonts w:ascii="仿宋_GB2312" w:eastAsia="仿宋_GB2312" w:hAnsi="宋体"/>
          <w:sz w:val="24"/>
          <w:szCs w:val="24"/>
        </w:rPr>
      </w:pPr>
      <w:r>
        <w:rPr>
          <w:rFonts w:ascii="仿宋_GB2312" w:eastAsia="仿宋_GB2312" w:hAnsi="宋体" w:hint="eastAsia"/>
          <w:sz w:val="24"/>
          <w:szCs w:val="24"/>
        </w:rPr>
        <w:t>（</w:t>
      </w:r>
      <w:r>
        <w:rPr>
          <w:rFonts w:ascii="仿宋_GB2312" w:eastAsia="仿宋_GB2312" w:hAnsi="宋体" w:hint="eastAsia"/>
          <w:sz w:val="24"/>
          <w:szCs w:val="24"/>
        </w:rPr>
        <w:t>4</w:t>
      </w:r>
      <w:r>
        <w:rPr>
          <w:rFonts w:ascii="仿宋_GB2312" w:eastAsia="仿宋_GB2312" w:hAnsi="宋体" w:hint="eastAsia"/>
          <w:sz w:val="24"/>
          <w:szCs w:val="24"/>
        </w:rPr>
        <w:t>）身份证复印件（正反两面复印在一张纸上）</w:t>
      </w:r>
    </w:p>
    <w:p w:rsidR="00164517" w:rsidRDefault="003E316C">
      <w:pPr>
        <w:spacing w:line="540" w:lineRule="exact"/>
        <w:ind w:firstLineChars="200" w:firstLine="480"/>
        <w:rPr>
          <w:rFonts w:ascii="仿宋_GB2312" w:eastAsia="仿宋_GB2312" w:hAnsi="宋体"/>
          <w:sz w:val="24"/>
          <w:szCs w:val="24"/>
        </w:rPr>
      </w:pPr>
      <w:r>
        <w:rPr>
          <w:rFonts w:ascii="仿宋_GB2312" w:eastAsia="仿宋_GB2312" w:hAnsi="宋体" w:hint="eastAsia"/>
          <w:sz w:val="24"/>
          <w:szCs w:val="24"/>
        </w:rPr>
        <w:t>（</w:t>
      </w:r>
      <w:r>
        <w:rPr>
          <w:rFonts w:ascii="仿宋_GB2312" w:eastAsia="仿宋_GB2312" w:hAnsi="宋体" w:hint="eastAsia"/>
          <w:sz w:val="24"/>
          <w:szCs w:val="24"/>
        </w:rPr>
        <w:t>5</w:t>
      </w:r>
      <w:r>
        <w:rPr>
          <w:rFonts w:ascii="仿宋_GB2312" w:eastAsia="仿宋_GB2312" w:hAnsi="宋体" w:hint="eastAsia"/>
          <w:sz w:val="24"/>
          <w:szCs w:val="24"/>
        </w:rPr>
        <w:t>）学生证复印件（照片页和注册页复印在一张纸上）</w:t>
      </w:r>
    </w:p>
    <w:p w:rsidR="00164517" w:rsidRDefault="003E316C">
      <w:pPr>
        <w:pStyle w:val="a4"/>
        <w:spacing w:line="540" w:lineRule="exact"/>
        <w:ind w:leftChars="-1" w:left="-2" w:firstLineChars="200" w:firstLine="480"/>
        <w:rPr>
          <w:rFonts w:ascii="仿宋_GB2312" w:eastAsia="仿宋_GB2312"/>
          <w:sz w:val="24"/>
        </w:rPr>
      </w:pPr>
      <w:r>
        <w:rPr>
          <w:rFonts w:ascii="仿宋_GB2312" w:eastAsia="仿宋_GB2312" w:hAnsi="宋体" w:hint="eastAsia"/>
          <w:sz w:val="24"/>
        </w:rPr>
        <w:t>评审结果在学校网站上进行公示，</w:t>
      </w:r>
      <w:r>
        <w:rPr>
          <w:rFonts w:ascii="仿宋_GB2312" w:eastAsia="仿宋_GB2312" w:hAnsi="宋体" w:hint="eastAsia"/>
          <w:sz w:val="24"/>
        </w:rPr>
        <w:t>10</w:t>
      </w:r>
      <w:r>
        <w:rPr>
          <w:rFonts w:ascii="仿宋_GB2312" w:eastAsia="仿宋_GB2312" w:hAnsi="宋体" w:hint="eastAsia"/>
          <w:sz w:val="24"/>
        </w:rPr>
        <w:t>个工作日后，如无异议后，由学院签字盖章确认。</w:t>
      </w:r>
      <w:r>
        <w:rPr>
          <w:rFonts w:ascii="仿宋_GB2312" w:eastAsia="仿宋_GB2312" w:hint="eastAsia"/>
          <w:sz w:val="24"/>
        </w:rPr>
        <w:t>获批学生的申报材料学院和大北农集团各执一份备案。</w:t>
      </w:r>
    </w:p>
    <w:p w:rsidR="00164517" w:rsidRDefault="003E316C">
      <w:pPr>
        <w:pStyle w:val="1"/>
        <w:numPr>
          <w:ilvl w:val="0"/>
          <w:numId w:val="1"/>
        </w:numPr>
        <w:tabs>
          <w:tab w:val="left" w:pos="142"/>
          <w:tab w:val="left" w:pos="567"/>
        </w:tabs>
        <w:spacing w:line="540" w:lineRule="exact"/>
        <w:ind w:firstLineChars="0"/>
        <w:rPr>
          <w:rFonts w:ascii="仿宋_GB2312" w:eastAsia="仿宋_GB2312" w:hAnsi="仿宋" w:cs="Times New Roman"/>
          <w:b/>
          <w:sz w:val="24"/>
          <w:szCs w:val="24"/>
        </w:rPr>
      </w:pPr>
      <w:r>
        <w:rPr>
          <w:rFonts w:ascii="仿宋_GB2312" w:eastAsia="仿宋_GB2312" w:hAnsi="仿宋" w:cs="Times New Roman" w:hint="eastAsia"/>
          <w:b/>
          <w:sz w:val="24"/>
          <w:szCs w:val="24"/>
        </w:rPr>
        <w:t>款项事宜</w:t>
      </w:r>
    </w:p>
    <w:p w:rsidR="00164517" w:rsidRDefault="003E316C">
      <w:pPr>
        <w:spacing w:line="540" w:lineRule="exact"/>
        <w:ind w:firstLineChars="196" w:firstLine="470"/>
        <w:rPr>
          <w:rFonts w:ascii="仿宋_GB2312" w:eastAsia="仿宋_GB2312" w:hAnsi="宋体"/>
          <w:sz w:val="24"/>
          <w:szCs w:val="24"/>
        </w:rPr>
      </w:pPr>
      <w:r>
        <w:rPr>
          <w:rFonts w:ascii="仿宋_GB2312" w:eastAsia="仿宋_GB2312" w:hAnsi="宋体" w:hint="eastAsia"/>
          <w:sz w:val="24"/>
          <w:szCs w:val="24"/>
        </w:rPr>
        <w:t>大北农励志奖学金发放完毕之日起</w:t>
      </w:r>
      <w:r>
        <w:rPr>
          <w:rFonts w:ascii="仿宋_GB2312" w:eastAsia="仿宋_GB2312" w:hAnsi="宋体" w:hint="eastAsia"/>
          <w:sz w:val="24"/>
          <w:szCs w:val="24"/>
        </w:rPr>
        <w:t>10</w:t>
      </w:r>
      <w:r>
        <w:rPr>
          <w:rFonts w:ascii="仿宋_GB2312" w:eastAsia="仿宋_GB2312" w:hAnsi="宋体" w:hint="eastAsia"/>
          <w:sz w:val="24"/>
          <w:szCs w:val="24"/>
        </w:rPr>
        <w:t>个工作日内，学院或上级主管单位应向大北农集团提交全部奖学金发放记录（必须有受资助学生本人签领记录）。</w:t>
      </w:r>
    </w:p>
    <w:p w:rsidR="00164517" w:rsidRDefault="003E316C">
      <w:pPr>
        <w:pStyle w:val="1"/>
        <w:numPr>
          <w:ilvl w:val="0"/>
          <w:numId w:val="1"/>
        </w:numPr>
        <w:tabs>
          <w:tab w:val="left" w:pos="142"/>
          <w:tab w:val="left" w:pos="567"/>
        </w:tabs>
        <w:spacing w:line="540" w:lineRule="exact"/>
        <w:ind w:firstLineChars="0"/>
        <w:rPr>
          <w:rFonts w:ascii="仿宋_GB2312" w:eastAsia="仿宋_GB2312" w:hAnsi="仿宋" w:cs="Times New Roman"/>
          <w:b/>
          <w:sz w:val="24"/>
          <w:szCs w:val="24"/>
        </w:rPr>
      </w:pPr>
      <w:r>
        <w:rPr>
          <w:rFonts w:ascii="仿宋_GB2312" w:eastAsia="仿宋_GB2312" w:hAnsi="仿宋" w:cs="Times New Roman" w:hint="eastAsia"/>
          <w:b/>
          <w:sz w:val="24"/>
          <w:szCs w:val="24"/>
        </w:rPr>
        <w:t>附则</w:t>
      </w:r>
    </w:p>
    <w:p w:rsidR="00164517" w:rsidRDefault="003E316C">
      <w:pPr>
        <w:pStyle w:val="1"/>
        <w:numPr>
          <w:ilvl w:val="0"/>
          <w:numId w:val="4"/>
        </w:numPr>
        <w:spacing w:line="540" w:lineRule="exact"/>
        <w:ind w:firstLineChars="0"/>
        <w:rPr>
          <w:rFonts w:ascii="仿宋_GB2312" w:eastAsia="仿宋_GB2312" w:hAnsi="仿宋"/>
          <w:b/>
          <w:sz w:val="24"/>
          <w:szCs w:val="24"/>
        </w:rPr>
      </w:pPr>
      <w:r>
        <w:rPr>
          <w:rFonts w:ascii="仿宋_GB2312" w:eastAsia="仿宋_GB2312" w:hAnsi="宋体" w:hint="eastAsia"/>
          <w:sz w:val="24"/>
          <w:szCs w:val="24"/>
        </w:rPr>
        <w:t>本细则自双方签字盖章之日起生效；</w:t>
      </w:r>
    </w:p>
    <w:p w:rsidR="00164517" w:rsidRDefault="003E316C">
      <w:pPr>
        <w:pStyle w:val="1"/>
        <w:numPr>
          <w:ilvl w:val="0"/>
          <w:numId w:val="4"/>
        </w:numPr>
        <w:spacing w:line="540" w:lineRule="exact"/>
        <w:ind w:firstLineChars="0"/>
        <w:rPr>
          <w:rFonts w:ascii="仿宋_GB2312" w:eastAsia="仿宋_GB2312" w:hAnsi="仿宋"/>
          <w:b/>
          <w:sz w:val="24"/>
          <w:szCs w:val="24"/>
        </w:rPr>
      </w:pPr>
      <w:r>
        <w:rPr>
          <w:rFonts w:ascii="仿宋_GB2312" w:eastAsia="仿宋_GB2312" w:hAnsi="宋体" w:hint="eastAsia"/>
          <w:sz w:val="24"/>
          <w:szCs w:val="24"/>
        </w:rPr>
        <w:t>如有任何变更，须经双方协商一致，并达成书面更改；</w:t>
      </w:r>
    </w:p>
    <w:p w:rsidR="00164517" w:rsidRDefault="003E316C">
      <w:pPr>
        <w:pStyle w:val="1"/>
        <w:numPr>
          <w:ilvl w:val="0"/>
          <w:numId w:val="4"/>
        </w:numPr>
        <w:spacing w:line="540" w:lineRule="exact"/>
        <w:ind w:firstLineChars="0"/>
        <w:rPr>
          <w:rFonts w:ascii="仿宋_GB2312" w:eastAsia="仿宋_GB2312" w:hAnsi="仿宋"/>
          <w:b/>
          <w:sz w:val="24"/>
          <w:szCs w:val="24"/>
        </w:rPr>
      </w:pPr>
      <w:r>
        <w:rPr>
          <w:rFonts w:ascii="仿宋_GB2312" w:eastAsia="仿宋_GB2312" w:hAnsi="宋体" w:hint="eastAsia"/>
          <w:sz w:val="24"/>
          <w:szCs w:val="24"/>
        </w:rPr>
        <w:t>本细则解释权归大北农集团。</w:t>
      </w:r>
    </w:p>
    <w:p w:rsidR="00164517" w:rsidRDefault="00164517">
      <w:pPr>
        <w:pStyle w:val="1"/>
        <w:spacing w:line="540" w:lineRule="exact"/>
        <w:ind w:firstLineChars="0" w:firstLine="0"/>
        <w:rPr>
          <w:rFonts w:ascii="仿宋_GB2312" w:eastAsia="仿宋_GB2312" w:hAnsi="仿宋"/>
          <w:b/>
          <w:sz w:val="24"/>
          <w:szCs w:val="24"/>
        </w:rPr>
      </w:pPr>
    </w:p>
    <w:p w:rsidR="00164517" w:rsidRDefault="003E316C">
      <w:pPr>
        <w:pStyle w:val="1"/>
        <w:spacing w:line="540" w:lineRule="exact"/>
        <w:ind w:firstLineChars="0" w:firstLine="0"/>
        <w:jc w:val="left"/>
        <w:rPr>
          <w:rFonts w:ascii="仿宋_GB2312" w:eastAsia="仿宋_GB2312" w:hAnsi="仿宋"/>
          <w:b/>
          <w:sz w:val="24"/>
          <w:szCs w:val="24"/>
        </w:rPr>
      </w:pPr>
      <w:r>
        <w:rPr>
          <w:rFonts w:ascii="仿宋_GB2312" w:eastAsia="仿宋_GB2312" w:hAnsi="仿宋" w:hint="eastAsia"/>
          <w:b/>
          <w:sz w:val="24"/>
          <w:szCs w:val="24"/>
        </w:rPr>
        <w:t>北京大北农科技集团股份有限公司</w:t>
      </w:r>
      <w:r>
        <w:rPr>
          <w:rFonts w:ascii="仿宋_GB2312" w:eastAsia="仿宋_GB2312" w:hAnsi="仿宋" w:hint="eastAsia"/>
          <w:b/>
          <w:sz w:val="24"/>
          <w:szCs w:val="24"/>
        </w:rPr>
        <w:t xml:space="preserve">              </w:t>
      </w:r>
      <w:r>
        <w:rPr>
          <w:rFonts w:ascii="仿宋_GB2312" w:eastAsia="仿宋_GB2312" w:hAnsi="仿宋" w:hint="eastAsia"/>
          <w:b/>
          <w:sz w:val="24"/>
          <w:szCs w:val="24"/>
        </w:rPr>
        <w:t>上海海洋</w:t>
      </w:r>
      <w:r>
        <w:rPr>
          <w:rFonts w:ascii="仿宋_GB2312" w:eastAsia="仿宋_GB2312" w:hAnsi="仿宋" w:hint="eastAsia"/>
          <w:b/>
          <w:sz w:val="24"/>
          <w:szCs w:val="24"/>
        </w:rPr>
        <w:t>大学</w:t>
      </w:r>
    </w:p>
    <w:p w:rsidR="00164517" w:rsidRDefault="003E316C">
      <w:pPr>
        <w:spacing w:line="540" w:lineRule="exact"/>
        <w:ind w:firstLineChars="147" w:firstLine="353"/>
        <w:rPr>
          <w:rFonts w:ascii="仿宋_GB2312" w:eastAsia="仿宋_GB2312" w:hAnsi="仿宋"/>
          <w:b/>
          <w:sz w:val="24"/>
          <w:szCs w:val="24"/>
        </w:rPr>
      </w:pPr>
      <w:r>
        <w:rPr>
          <w:rFonts w:ascii="仿宋_GB2312" w:eastAsia="仿宋_GB2312" w:hAnsi="仿宋" w:hint="eastAsia"/>
          <w:b/>
          <w:sz w:val="24"/>
          <w:szCs w:val="24"/>
        </w:rPr>
        <w:t>（盖章）</w:t>
      </w:r>
      <w:r>
        <w:rPr>
          <w:rFonts w:ascii="仿宋_GB2312" w:eastAsia="仿宋_GB2312" w:hAnsi="仿宋" w:hint="eastAsia"/>
          <w:b/>
          <w:sz w:val="24"/>
          <w:szCs w:val="24"/>
        </w:rPr>
        <w:t xml:space="preserve">                                        </w:t>
      </w:r>
      <w:r>
        <w:rPr>
          <w:rFonts w:ascii="仿宋_GB2312" w:eastAsia="仿宋_GB2312" w:hAnsi="仿宋" w:hint="eastAsia"/>
          <w:b/>
          <w:sz w:val="24"/>
          <w:szCs w:val="24"/>
        </w:rPr>
        <w:t>（盖章）</w:t>
      </w:r>
    </w:p>
    <w:p w:rsidR="00164517" w:rsidRDefault="003E316C">
      <w:pPr>
        <w:spacing w:line="540" w:lineRule="exact"/>
        <w:rPr>
          <w:rFonts w:ascii="仿宋_GB2312" w:eastAsia="仿宋_GB2312" w:hAnsi="仿宋"/>
          <w:b/>
          <w:sz w:val="24"/>
          <w:szCs w:val="24"/>
        </w:rPr>
      </w:pPr>
      <w:r>
        <w:rPr>
          <w:rFonts w:ascii="仿宋_GB2312" w:eastAsia="仿宋_GB2312" w:hAnsi="仿宋" w:hint="eastAsia"/>
          <w:b/>
          <w:sz w:val="24"/>
          <w:szCs w:val="24"/>
        </w:rPr>
        <w:t>代表（签字）</w:t>
      </w:r>
      <w:r>
        <w:rPr>
          <w:rFonts w:ascii="仿宋_GB2312" w:eastAsia="仿宋_GB2312" w:hAnsi="仿宋" w:hint="eastAsia"/>
          <w:b/>
          <w:sz w:val="24"/>
          <w:szCs w:val="24"/>
        </w:rPr>
        <w:t xml:space="preserve">                                    </w:t>
      </w:r>
      <w:r>
        <w:rPr>
          <w:rFonts w:ascii="仿宋_GB2312" w:eastAsia="仿宋_GB2312" w:hAnsi="仿宋" w:hint="eastAsia"/>
          <w:b/>
          <w:sz w:val="24"/>
          <w:szCs w:val="24"/>
        </w:rPr>
        <w:t>代表（签字）</w:t>
      </w:r>
      <w:r>
        <w:rPr>
          <w:rFonts w:ascii="仿宋_GB2312" w:eastAsia="仿宋_GB2312" w:hAnsi="仿宋" w:hint="eastAsia"/>
          <w:b/>
          <w:sz w:val="24"/>
          <w:szCs w:val="24"/>
        </w:rPr>
        <w:t xml:space="preserve">               </w:t>
      </w:r>
    </w:p>
    <w:p w:rsidR="00164517" w:rsidRDefault="003E316C">
      <w:pPr>
        <w:spacing w:line="540" w:lineRule="exact"/>
        <w:rPr>
          <w:rFonts w:ascii="仿宋_GB2312" w:eastAsia="仿宋_GB2312" w:hAnsi="仿宋"/>
          <w:b/>
          <w:sz w:val="24"/>
          <w:szCs w:val="24"/>
        </w:rPr>
      </w:pPr>
      <w:r>
        <w:rPr>
          <w:rFonts w:ascii="仿宋_GB2312" w:eastAsia="仿宋_GB2312" w:hAnsi="仿宋" w:hint="eastAsia"/>
          <w:b/>
          <w:sz w:val="24"/>
          <w:szCs w:val="24"/>
        </w:rPr>
        <w:lastRenderedPageBreak/>
        <w:t xml:space="preserve">  </w:t>
      </w:r>
      <w:r>
        <w:rPr>
          <w:rFonts w:ascii="仿宋_GB2312" w:eastAsia="仿宋_GB2312" w:hAnsi="仿宋" w:hint="eastAsia"/>
          <w:b/>
          <w:sz w:val="24"/>
          <w:szCs w:val="24"/>
        </w:rPr>
        <w:t>年</w:t>
      </w:r>
      <w:r>
        <w:rPr>
          <w:rFonts w:ascii="仿宋_GB2312" w:eastAsia="仿宋_GB2312" w:hAnsi="仿宋" w:hint="eastAsia"/>
          <w:b/>
          <w:sz w:val="24"/>
          <w:szCs w:val="24"/>
        </w:rPr>
        <w:t xml:space="preserve">  </w:t>
      </w:r>
      <w:r>
        <w:rPr>
          <w:rFonts w:ascii="仿宋_GB2312" w:eastAsia="仿宋_GB2312" w:hAnsi="仿宋" w:hint="eastAsia"/>
          <w:b/>
          <w:sz w:val="24"/>
          <w:szCs w:val="24"/>
        </w:rPr>
        <w:t>月</w:t>
      </w:r>
      <w:r>
        <w:rPr>
          <w:rFonts w:ascii="仿宋_GB2312" w:eastAsia="仿宋_GB2312" w:hAnsi="仿宋" w:hint="eastAsia"/>
          <w:b/>
          <w:sz w:val="24"/>
          <w:szCs w:val="24"/>
        </w:rPr>
        <w:t xml:space="preserve">  </w:t>
      </w:r>
      <w:r>
        <w:rPr>
          <w:rFonts w:ascii="仿宋_GB2312" w:eastAsia="仿宋_GB2312" w:hAnsi="仿宋" w:hint="eastAsia"/>
          <w:b/>
          <w:sz w:val="24"/>
          <w:szCs w:val="24"/>
        </w:rPr>
        <w:t>日</w:t>
      </w:r>
      <w:r>
        <w:rPr>
          <w:rFonts w:ascii="仿宋_GB2312" w:eastAsia="仿宋_GB2312" w:hAnsi="仿宋" w:hint="eastAsia"/>
          <w:b/>
          <w:sz w:val="24"/>
          <w:szCs w:val="24"/>
        </w:rPr>
        <w:t xml:space="preserve">                                      </w:t>
      </w:r>
      <w:r>
        <w:rPr>
          <w:rFonts w:ascii="仿宋_GB2312" w:eastAsia="仿宋_GB2312" w:hAnsi="仿宋" w:hint="eastAsia"/>
          <w:b/>
          <w:sz w:val="24"/>
          <w:szCs w:val="24"/>
        </w:rPr>
        <w:t>年</w:t>
      </w:r>
      <w:r>
        <w:rPr>
          <w:rFonts w:ascii="仿宋_GB2312" w:eastAsia="仿宋_GB2312" w:hAnsi="仿宋" w:hint="eastAsia"/>
          <w:b/>
          <w:sz w:val="24"/>
          <w:szCs w:val="24"/>
        </w:rPr>
        <w:t xml:space="preserve">  </w:t>
      </w:r>
      <w:r>
        <w:rPr>
          <w:rFonts w:ascii="仿宋_GB2312" w:eastAsia="仿宋_GB2312" w:hAnsi="仿宋" w:hint="eastAsia"/>
          <w:b/>
          <w:sz w:val="24"/>
          <w:szCs w:val="24"/>
        </w:rPr>
        <w:t>月</w:t>
      </w:r>
      <w:r>
        <w:rPr>
          <w:rFonts w:ascii="仿宋_GB2312" w:eastAsia="仿宋_GB2312" w:hAnsi="仿宋" w:hint="eastAsia"/>
          <w:b/>
          <w:sz w:val="24"/>
          <w:szCs w:val="24"/>
        </w:rPr>
        <w:t xml:space="preserve">  </w:t>
      </w:r>
      <w:r>
        <w:rPr>
          <w:rFonts w:ascii="仿宋_GB2312" w:eastAsia="仿宋_GB2312" w:hAnsi="仿宋" w:hint="eastAsia"/>
          <w:b/>
          <w:sz w:val="24"/>
          <w:szCs w:val="24"/>
        </w:rPr>
        <w:t>日</w:t>
      </w:r>
    </w:p>
    <w:sectPr w:rsidR="00164517" w:rsidSect="00164517">
      <w:footerReference w:type="default" r:id="rId9"/>
      <w:pgSz w:w="11906" w:h="16838"/>
      <w:pgMar w:top="1440" w:right="1644" w:bottom="1440"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16C" w:rsidRDefault="003E316C" w:rsidP="00164517">
      <w:r>
        <w:separator/>
      </w:r>
    </w:p>
  </w:endnote>
  <w:endnote w:type="continuationSeparator" w:id="1">
    <w:p w:rsidR="003E316C" w:rsidRDefault="003E316C" w:rsidP="001645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57406"/>
    </w:sdtPr>
    <w:sdtContent>
      <w:p w:rsidR="00164517" w:rsidRDefault="00164517">
        <w:pPr>
          <w:pStyle w:val="a6"/>
          <w:jc w:val="center"/>
        </w:pPr>
        <w:r>
          <w:fldChar w:fldCharType="begin"/>
        </w:r>
        <w:r w:rsidR="003E316C">
          <w:instrText>PAGE   \* MERGEFORMAT</w:instrText>
        </w:r>
        <w:r>
          <w:fldChar w:fldCharType="separate"/>
        </w:r>
        <w:r w:rsidR="008979BC" w:rsidRPr="008979BC">
          <w:rPr>
            <w:noProof/>
            <w:lang w:val="zh-CN"/>
          </w:rPr>
          <w:t>2</w:t>
        </w:r>
        <w:r>
          <w:fldChar w:fldCharType="end"/>
        </w:r>
      </w:p>
    </w:sdtContent>
  </w:sdt>
  <w:p w:rsidR="00164517" w:rsidRDefault="0016451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16C" w:rsidRDefault="003E316C" w:rsidP="00164517">
      <w:r>
        <w:separator/>
      </w:r>
    </w:p>
  </w:footnote>
  <w:footnote w:type="continuationSeparator" w:id="1">
    <w:p w:rsidR="003E316C" w:rsidRDefault="003E316C" w:rsidP="001645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242F0"/>
    <w:multiLevelType w:val="multilevel"/>
    <w:tmpl w:val="244242F0"/>
    <w:lvl w:ilvl="0">
      <w:start w:val="1"/>
      <w:numFmt w:val="decimal"/>
      <w:lvlText w:val="%1、"/>
      <w:lvlJc w:val="left"/>
      <w:pPr>
        <w:ind w:left="830" w:hanging="360"/>
      </w:pPr>
      <w:rPr>
        <w:rFonts w:hint="default"/>
      </w:rPr>
    </w:lvl>
    <w:lvl w:ilvl="1">
      <w:start w:val="1"/>
      <w:numFmt w:val="lowerLetter"/>
      <w:lvlText w:val="%2)"/>
      <w:lvlJc w:val="left"/>
      <w:pPr>
        <w:ind w:left="1310" w:hanging="420"/>
      </w:pPr>
    </w:lvl>
    <w:lvl w:ilvl="2">
      <w:start w:val="1"/>
      <w:numFmt w:val="lowerRoman"/>
      <w:lvlText w:val="%3."/>
      <w:lvlJc w:val="right"/>
      <w:pPr>
        <w:ind w:left="1730" w:hanging="420"/>
      </w:pPr>
    </w:lvl>
    <w:lvl w:ilvl="3">
      <w:start w:val="1"/>
      <w:numFmt w:val="decimal"/>
      <w:lvlText w:val="%4."/>
      <w:lvlJc w:val="left"/>
      <w:pPr>
        <w:ind w:left="2150" w:hanging="420"/>
      </w:pPr>
    </w:lvl>
    <w:lvl w:ilvl="4">
      <w:start w:val="1"/>
      <w:numFmt w:val="lowerLetter"/>
      <w:lvlText w:val="%5)"/>
      <w:lvlJc w:val="left"/>
      <w:pPr>
        <w:ind w:left="2570" w:hanging="420"/>
      </w:pPr>
    </w:lvl>
    <w:lvl w:ilvl="5">
      <w:start w:val="1"/>
      <w:numFmt w:val="lowerRoman"/>
      <w:lvlText w:val="%6."/>
      <w:lvlJc w:val="right"/>
      <w:pPr>
        <w:ind w:left="2990" w:hanging="420"/>
      </w:pPr>
    </w:lvl>
    <w:lvl w:ilvl="6">
      <w:start w:val="1"/>
      <w:numFmt w:val="decimal"/>
      <w:lvlText w:val="%7."/>
      <w:lvlJc w:val="left"/>
      <w:pPr>
        <w:ind w:left="3410" w:hanging="420"/>
      </w:pPr>
    </w:lvl>
    <w:lvl w:ilvl="7">
      <w:start w:val="1"/>
      <w:numFmt w:val="lowerLetter"/>
      <w:lvlText w:val="%8)"/>
      <w:lvlJc w:val="left"/>
      <w:pPr>
        <w:ind w:left="3830" w:hanging="420"/>
      </w:pPr>
    </w:lvl>
    <w:lvl w:ilvl="8">
      <w:start w:val="1"/>
      <w:numFmt w:val="lowerRoman"/>
      <w:lvlText w:val="%9."/>
      <w:lvlJc w:val="right"/>
      <w:pPr>
        <w:ind w:left="4250" w:hanging="420"/>
      </w:pPr>
    </w:lvl>
  </w:abstractNum>
  <w:abstractNum w:abstractNumId="1">
    <w:nsid w:val="35E25FBA"/>
    <w:multiLevelType w:val="multilevel"/>
    <w:tmpl w:val="35E25FBA"/>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2">
    <w:nsid w:val="44AC33A0"/>
    <w:multiLevelType w:val="multilevel"/>
    <w:tmpl w:val="44AC33A0"/>
    <w:lvl w:ilvl="0">
      <w:start w:val="1"/>
      <w:numFmt w:val="japaneseCounting"/>
      <w:lvlText w:val="%1、"/>
      <w:lvlJc w:val="left"/>
      <w:pPr>
        <w:ind w:left="720" w:hanging="720"/>
      </w:pPr>
      <w:rPr>
        <w:rFonts w:ascii="仿宋_GB2312" w:eastAsia="仿宋_GB2312" w:hAnsi="仿宋" w:cs="Times New Roma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4AF786B"/>
    <w:multiLevelType w:val="multilevel"/>
    <w:tmpl w:val="54AF786B"/>
    <w:lvl w:ilvl="0">
      <w:start w:val="1"/>
      <w:numFmt w:val="decimal"/>
      <w:lvlText w:val="%1、"/>
      <w:lvlJc w:val="left"/>
      <w:pPr>
        <w:ind w:left="960" w:hanging="720"/>
      </w:pPr>
      <w:rPr>
        <w:rFonts w:cstheme="minorBidi" w:hint="default"/>
        <w:b w:val="0"/>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02B8"/>
    <w:rsid w:val="9CFC2530"/>
    <w:rsid w:val="AF966C3B"/>
    <w:rsid w:val="B0BD6B1A"/>
    <w:rsid w:val="B9E59DEE"/>
    <w:rsid w:val="BF7F9951"/>
    <w:rsid w:val="CDDF6965"/>
    <w:rsid w:val="D7FB7CB3"/>
    <w:rsid w:val="DE6F6D76"/>
    <w:rsid w:val="DE7E586E"/>
    <w:rsid w:val="DFEDD1CC"/>
    <w:rsid w:val="E7FDAB62"/>
    <w:rsid w:val="EB7DF9DC"/>
    <w:rsid w:val="ED7AB084"/>
    <w:rsid w:val="ED7E85CB"/>
    <w:rsid w:val="EFFFF8E9"/>
    <w:rsid w:val="F779E645"/>
    <w:rsid w:val="F7BE96E6"/>
    <w:rsid w:val="F7EF847E"/>
    <w:rsid w:val="F8FFEBE0"/>
    <w:rsid w:val="FAF95563"/>
    <w:rsid w:val="FE9D5941"/>
    <w:rsid w:val="FF329604"/>
    <w:rsid w:val="FFEA52C8"/>
    <w:rsid w:val="000234A9"/>
    <w:rsid w:val="00024AA5"/>
    <w:rsid w:val="0002612E"/>
    <w:rsid w:val="0004533D"/>
    <w:rsid w:val="000542BB"/>
    <w:rsid w:val="00094933"/>
    <w:rsid w:val="001165DD"/>
    <w:rsid w:val="00164517"/>
    <w:rsid w:val="00182B02"/>
    <w:rsid w:val="001A2CB7"/>
    <w:rsid w:val="001A30F4"/>
    <w:rsid w:val="001B047C"/>
    <w:rsid w:val="001C7656"/>
    <w:rsid w:val="001D44D3"/>
    <w:rsid w:val="001D725B"/>
    <w:rsid w:val="002472C9"/>
    <w:rsid w:val="002739A3"/>
    <w:rsid w:val="002739B2"/>
    <w:rsid w:val="002C775D"/>
    <w:rsid w:val="002C7EB9"/>
    <w:rsid w:val="002D1440"/>
    <w:rsid w:val="003970F4"/>
    <w:rsid w:val="003B6F31"/>
    <w:rsid w:val="003E316C"/>
    <w:rsid w:val="003F57B5"/>
    <w:rsid w:val="00424BE4"/>
    <w:rsid w:val="00442653"/>
    <w:rsid w:val="004474BF"/>
    <w:rsid w:val="004A26FF"/>
    <w:rsid w:val="004F60A4"/>
    <w:rsid w:val="00524F9D"/>
    <w:rsid w:val="005F65BF"/>
    <w:rsid w:val="006355D2"/>
    <w:rsid w:val="00655C0B"/>
    <w:rsid w:val="00662AE3"/>
    <w:rsid w:val="0067426F"/>
    <w:rsid w:val="006A5E36"/>
    <w:rsid w:val="006A6C4F"/>
    <w:rsid w:val="006A7387"/>
    <w:rsid w:val="006E2F10"/>
    <w:rsid w:val="006E443D"/>
    <w:rsid w:val="006E63E1"/>
    <w:rsid w:val="006E648A"/>
    <w:rsid w:val="006F0DFC"/>
    <w:rsid w:val="006F2881"/>
    <w:rsid w:val="00707C57"/>
    <w:rsid w:val="00717923"/>
    <w:rsid w:val="00744011"/>
    <w:rsid w:val="007978E6"/>
    <w:rsid w:val="007C634E"/>
    <w:rsid w:val="007D078B"/>
    <w:rsid w:val="007D6EEE"/>
    <w:rsid w:val="0084216F"/>
    <w:rsid w:val="00852BF4"/>
    <w:rsid w:val="00855854"/>
    <w:rsid w:val="00874C7A"/>
    <w:rsid w:val="0088012B"/>
    <w:rsid w:val="008979BC"/>
    <w:rsid w:val="008C79FE"/>
    <w:rsid w:val="008F2558"/>
    <w:rsid w:val="00905F33"/>
    <w:rsid w:val="00913F70"/>
    <w:rsid w:val="00950E61"/>
    <w:rsid w:val="009767AC"/>
    <w:rsid w:val="009A06BE"/>
    <w:rsid w:val="009A43D2"/>
    <w:rsid w:val="009B0D0D"/>
    <w:rsid w:val="009B4782"/>
    <w:rsid w:val="009F4C59"/>
    <w:rsid w:val="00A02762"/>
    <w:rsid w:val="00A06BAA"/>
    <w:rsid w:val="00A34A95"/>
    <w:rsid w:val="00A42A4A"/>
    <w:rsid w:val="00A42F8B"/>
    <w:rsid w:val="00A67A0C"/>
    <w:rsid w:val="00A76A48"/>
    <w:rsid w:val="00AD5714"/>
    <w:rsid w:val="00AF2AD7"/>
    <w:rsid w:val="00B20325"/>
    <w:rsid w:val="00B2692B"/>
    <w:rsid w:val="00B4467C"/>
    <w:rsid w:val="00BA793B"/>
    <w:rsid w:val="00BD70F7"/>
    <w:rsid w:val="00C00723"/>
    <w:rsid w:val="00C210BD"/>
    <w:rsid w:val="00C27F69"/>
    <w:rsid w:val="00C47B6B"/>
    <w:rsid w:val="00C502B8"/>
    <w:rsid w:val="00CA69C1"/>
    <w:rsid w:val="00CC5565"/>
    <w:rsid w:val="00CE723A"/>
    <w:rsid w:val="00D06887"/>
    <w:rsid w:val="00D44589"/>
    <w:rsid w:val="00D5004C"/>
    <w:rsid w:val="00D67DD9"/>
    <w:rsid w:val="00D82836"/>
    <w:rsid w:val="00D871A6"/>
    <w:rsid w:val="00DA7E29"/>
    <w:rsid w:val="00DE06F9"/>
    <w:rsid w:val="00E53194"/>
    <w:rsid w:val="00E55391"/>
    <w:rsid w:val="00E805E9"/>
    <w:rsid w:val="00ED6B4D"/>
    <w:rsid w:val="00EF32A9"/>
    <w:rsid w:val="00F01951"/>
    <w:rsid w:val="00F05EC9"/>
    <w:rsid w:val="00F44631"/>
    <w:rsid w:val="00F50620"/>
    <w:rsid w:val="00FB4F8F"/>
    <w:rsid w:val="00FC25CA"/>
    <w:rsid w:val="00FD254B"/>
    <w:rsid w:val="00FE7D5A"/>
    <w:rsid w:val="01E6038B"/>
    <w:rsid w:val="02F535D8"/>
    <w:rsid w:val="035F2355"/>
    <w:rsid w:val="04BA0F24"/>
    <w:rsid w:val="09E22E13"/>
    <w:rsid w:val="0C677F33"/>
    <w:rsid w:val="0E0A6452"/>
    <w:rsid w:val="0E155F5D"/>
    <w:rsid w:val="0EF54352"/>
    <w:rsid w:val="13F32880"/>
    <w:rsid w:val="14BC46D3"/>
    <w:rsid w:val="155908DD"/>
    <w:rsid w:val="16B24D7B"/>
    <w:rsid w:val="19195BF1"/>
    <w:rsid w:val="19C850AE"/>
    <w:rsid w:val="19E91268"/>
    <w:rsid w:val="1D8615D9"/>
    <w:rsid w:val="1ED36AF2"/>
    <w:rsid w:val="1EDF1ED4"/>
    <w:rsid w:val="210E71F0"/>
    <w:rsid w:val="21312192"/>
    <w:rsid w:val="22917BF4"/>
    <w:rsid w:val="24D11772"/>
    <w:rsid w:val="25AB74C2"/>
    <w:rsid w:val="27106CDC"/>
    <w:rsid w:val="27C60492"/>
    <w:rsid w:val="28B91D3C"/>
    <w:rsid w:val="2927622C"/>
    <w:rsid w:val="295C37FF"/>
    <w:rsid w:val="29C23AEE"/>
    <w:rsid w:val="2C0A11D0"/>
    <w:rsid w:val="2C374CB2"/>
    <w:rsid w:val="32FB346E"/>
    <w:rsid w:val="369D6F27"/>
    <w:rsid w:val="380A411D"/>
    <w:rsid w:val="386E5280"/>
    <w:rsid w:val="3A654381"/>
    <w:rsid w:val="3BB569BF"/>
    <w:rsid w:val="3EF5501F"/>
    <w:rsid w:val="3FFC025B"/>
    <w:rsid w:val="43AE5734"/>
    <w:rsid w:val="45DB7A11"/>
    <w:rsid w:val="463300DE"/>
    <w:rsid w:val="477A4994"/>
    <w:rsid w:val="492C21F9"/>
    <w:rsid w:val="49BC76D6"/>
    <w:rsid w:val="4A350101"/>
    <w:rsid w:val="5254171F"/>
    <w:rsid w:val="557E9D07"/>
    <w:rsid w:val="56470A36"/>
    <w:rsid w:val="565515E5"/>
    <w:rsid w:val="59A61563"/>
    <w:rsid w:val="5A07576C"/>
    <w:rsid w:val="5D1535EF"/>
    <w:rsid w:val="5EA568F6"/>
    <w:rsid w:val="5F2D00E5"/>
    <w:rsid w:val="5FEFE972"/>
    <w:rsid w:val="628301E5"/>
    <w:rsid w:val="67D157EA"/>
    <w:rsid w:val="686D6AE0"/>
    <w:rsid w:val="6898743A"/>
    <w:rsid w:val="694B3DC4"/>
    <w:rsid w:val="69921F0A"/>
    <w:rsid w:val="6A616CD5"/>
    <w:rsid w:val="6E761D23"/>
    <w:rsid w:val="6F3474A4"/>
    <w:rsid w:val="6F8D3478"/>
    <w:rsid w:val="714A10F2"/>
    <w:rsid w:val="747F5154"/>
    <w:rsid w:val="758F039E"/>
    <w:rsid w:val="765F2296"/>
    <w:rsid w:val="775645EA"/>
    <w:rsid w:val="777D116D"/>
    <w:rsid w:val="78617F72"/>
    <w:rsid w:val="793B78F9"/>
    <w:rsid w:val="79604AA7"/>
    <w:rsid w:val="7A8E487A"/>
    <w:rsid w:val="7B9C2959"/>
    <w:rsid w:val="7DFE251A"/>
    <w:rsid w:val="7E103E93"/>
    <w:rsid w:val="7F3F137C"/>
    <w:rsid w:val="7FDD8DAD"/>
    <w:rsid w:val="7FE27925"/>
    <w:rsid w:val="7FF56B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51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164517"/>
    <w:pPr>
      <w:spacing w:after="120"/>
    </w:pPr>
  </w:style>
  <w:style w:type="paragraph" w:styleId="a4">
    <w:name w:val="Body Text Indent"/>
    <w:basedOn w:val="a"/>
    <w:link w:val="Char0"/>
    <w:qFormat/>
    <w:rsid w:val="00164517"/>
    <w:pPr>
      <w:ind w:left="538" w:hangingChars="192" w:hanging="538"/>
    </w:pPr>
    <w:rPr>
      <w:rFonts w:ascii="Times New Roman" w:eastAsia="宋体" w:hAnsi="Times New Roman" w:cs="Times New Roman"/>
      <w:sz w:val="28"/>
      <w:szCs w:val="24"/>
    </w:rPr>
  </w:style>
  <w:style w:type="paragraph" w:styleId="a5">
    <w:name w:val="Balloon Text"/>
    <w:basedOn w:val="a"/>
    <w:link w:val="Char1"/>
    <w:uiPriority w:val="99"/>
    <w:unhideWhenUsed/>
    <w:qFormat/>
    <w:rsid w:val="00164517"/>
    <w:rPr>
      <w:sz w:val="18"/>
      <w:szCs w:val="18"/>
    </w:rPr>
  </w:style>
  <w:style w:type="paragraph" w:styleId="a6">
    <w:name w:val="footer"/>
    <w:basedOn w:val="a"/>
    <w:link w:val="Char2"/>
    <w:uiPriority w:val="99"/>
    <w:unhideWhenUsed/>
    <w:qFormat/>
    <w:rsid w:val="00164517"/>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164517"/>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qFormat/>
    <w:rsid w:val="00164517"/>
    <w:rPr>
      <w:color w:val="0000FF" w:themeColor="hyperlink"/>
      <w:u w:val="single"/>
    </w:rPr>
  </w:style>
  <w:style w:type="character" w:customStyle="1" w:styleId="Char3">
    <w:name w:val="页眉 Char"/>
    <w:basedOn w:val="a0"/>
    <w:link w:val="a7"/>
    <w:uiPriority w:val="99"/>
    <w:qFormat/>
    <w:rsid w:val="00164517"/>
    <w:rPr>
      <w:sz w:val="18"/>
      <w:szCs w:val="18"/>
    </w:rPr>
  </w:style>
  <w:style w:type="character" w:customStyle="1" w:styleId="Char2">
    <w:name w:val="页脚 Char"/>
    <w:basedOn w:val="a0"/>
    <w:link w:val="a6"/>
    <w:uiPriority w:val="99"/>
    <w:qFormat/>
    <w:rsid w:val="00164517"/>
    <w:rPr>
      <w:sz w:val="18"/>
      <w:szCs w:val="18"/>
    </w:rPr>
  </w:style>
  <w:style w:type="paragraph" w:customStyle="1" w:styleId="1">
    <w:name w:val="列出段落1"/>
    <w:basedOn w:val="a"/>
    <w:uiPriority w:val="34"/>
    <w:qFormat/>
    <w:rsid w:val="00164517"/>
    <w:pPr>
      <w:ind w:firstLineChars="200" w:firstLine="420"/>
    </w:pPr>
  </w:style>
  <w:style w:type="character" w:customStyle="1" w:styleId="Char1">
    <w:name w:val="批注框文本 Char"/>
    <w:basedOn w:val="a0"/>
    <w:link w:val="a5"/>
    <w:uiPriority w:val="99"/>
    <w:semiHidden/>
    <w:qFormat/>
    <w:rsid w:val="00164517"/>
    <w:rPr>
      <w:sz w:val="18"/>
      <w:szCs w:val="18"/>
    </w:rPr>
  </w:style>
  <w:style w:type="character" w:customStyle="1" w:styleId="Char0">
    <w:name w:val="正文文本缩进 Char"/>
    <w:basedOn w:val="a0"/>
    <w:link w:val="a4"/>
    <w:qFormat/>
    <w:rsid w:val="00164517"/>
    <w:rPr>
      <w:rFonts w:ascii="Times New Roman" w:eastAsia="宋体" w:hAnsi="Times New Roman" w:cs="Times New Roman"/>
      <w:sz w:val="28"/>
      <w:szCs w:val="24"/>
    </w:rPr>
  </w:style>
  <w:style w:type="character" w:customStyle="1" w:styleId="Char">
    <w:name w:val="正文文本 Char"/>
    <w:basedOn w:val="a0"/>
    <w:link w:val="a3"/>
    <w:uiPriority w:val="99"/>
    <w:qFormat/>
    <w:rsid w:val="0016451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21457;&#36865;&#33267;&#20860;&#32844;&#36741;&#23548;&#21592;&#37038;&#31665;469109609@qq.com&#12290;&#32440;&#36136;&#29256;&#26448;&#26009;&#20132;&#33267;&#29983;&#21629;&#23398;&#38498;&#27004;B1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286</Words>
  <Characters>1634</Characters>
  <Application>Microsoft Office Word</Application>
  <DocSecurity>0</DocSecurity>
  <Lines>13</Lines>
  <Paragraphs>3</Paragraphs>
  <ScaleCrop>false</ScaleCrop>
  <Company>微软中国</Company>
  <LinksUpToDate>false</LinksUpToDate>
  <CharactersWithSpaces>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User</cp:lastModifiedBy>
  <cp:revision>4</cp:revision>
  <cp:lastPrinted>2014-09-10T22:33:00Z</cp:lastPrinted>
  <dcterms:created xsi:type="dcterms:W3CDTF">2019-10-14T04:04:00Z</dcterms:created>
  <dcterms:modified xsi:type="dcterms:W3CDTF">2019-10-14T04:07:00Z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2052-1.3.1.1688</vt:lpwstr>
  </property>
</Properties>
</file>